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software engineering experience specializing in designing, implementing, and maintaining robust and scalable backend systems. Extensive expertise in designing cloud-native solutions using AWS, implementing CI/CD pipelines, and managing distributed systems. Proven ability to deliver high-quality solutions that meet stringent performance, security, and data privacy standards, especially within fintech environments. Strong collaboration skills with product, AI, and data teams to drive transformational technology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ensuring compliance with fintech security standards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costs while increasing scalability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across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multi-region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redundancy.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AI and Data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and access control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caching layers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optimal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testing, including unit tests, integration tests, and performance tests, to maintain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alerting processes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growth and technical excellence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creation of a dynamic project management tool.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for development environments, facilitating smoother local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 seamlessly, enhancing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for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flow and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stand-ups and sprint planning sessions to ensure alignment with team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applications to microservices architecture, improving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deployments, reducing operational obligations.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security audits and compliance checks, ensuring adherence to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associates, covering best practices in backend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collaboration efforts to improve internal tools and streamline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refactoring initiatives improving data access speeds and reliability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cross-functional team collaboration to enhance product features and client solutions while meeting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architectural discussions, ensuring consistency and adherence to technical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focused on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Node.js,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OAuth2, JWT, GDPR, PCI DSS, Encryption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