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Backend Engineer with over 9 years of experience in building scalable systems and designing robust APIs. Proficient in modern programming languages like Node.js, Python, Go, and Java, with extensive experience in cloud infrastructure and microservices architecture. Adept at leading engineering practices, driving complex problem-solving, and committed to delivering high-impact components that enhance platform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for third-party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services,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and testing,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latency and increasing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tackle complex engineering challenges, fostering a self-motivated and innovative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existing services while developing new features, applying agile methodologies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focused on distributed systems, ensuring high availability and fault tolerance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tuning and monitoring,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led code reviews to promote best practices and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constructed APIs for internal and external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application features, supporting high user loads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code changes were integrated and deployed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retrospectives to continually refine our engineering practices and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scalability by building and deploying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service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system management and incident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backend architecture discussions, shaping the evolution of system design and technical debt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refactor legacy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modern principles and practices for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fostering a culture of collaboration and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project requirements and establish technical specifications, resulting in streamlined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automated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feature accuracy and code quality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measures, enhancing security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promoting code quality and addressing technical debt as part of development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discussions around architecture, database design, and system integration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Go, Java,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Django, Flask, Spring Boot, Gin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Postman, Jest, Mocha, Travis CI,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