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Backend Engineer with over 9 years of experience in designing, developing, and maintaining scalable microservices and backend systems. Expert in Node.js, TypeScript, and Apache Kafka, with a strong focus on building event-driven architectures and secure API integrations. Proven ability to mentor junior engineers and deliver innovative, high-performance solutions that meet stringent compliance requirements. Excellent collaborator who thrives in fast-paced, agile environments and actively seeks feedback to improve processes and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the scalability and reliability of mission-critical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event-driven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processing, significantly improving data throughput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integrations with enterprise systems and third-party services, ensuring seamless data exchange and workflow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enforced high code quality standards, leading to a 30% reduction in bugs identified during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planning and technical specifications for backend systems, collaborating closely with product managers and frontend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 and agile methodologies,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performance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error handling and monitoring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swiftly identify and resolve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align technical goals with product vision, improving feature sets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improve development speed, demonstrating innovation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complex technical decision-making processes that shaped long-term architecture and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APIs for microservices in a high-traffic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various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client-side and server-side applications, improving code maintainability and reducing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workflows using orchestration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Temporal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processes for workflow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supported new team members in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positive and productive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system specifications and technical requirements through continuous interaction with stakeholders and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services, ensuring minimal downtime and maximum efficiency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event-driven microservices, enhancing system responsiveness and limiting resource consumption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processes, contributing to sprint planning, daily stand-ups, and retrospectives to ensure alignment and foster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a project to refactor legacy codebases into modular microservices, resulting in improved system reliability and developer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workshops on scalable backend architectures and best practices for using TypeScript and Node.js, elevating team technical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an enterprise-level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frontend while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services, promoting end-to-end solution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security teams to architect backend solutions that meet compliance standards (HIPAA, SOC 2, PCI DSS),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existing monolithic applications to a microservices architecture, resulting in improved server resource utilization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development documentation and guidelines that improved team onboarding and streamlined development processes for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supporting deployment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cloud service integration and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TypeScript, React,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Apache Kafka,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Serverless Architecture, RESTful APIs, GraphQL,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Postman, New Relic,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