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expertise in designing scalable backend systems and creating transformative technology products in high-growth environments. Proficient in developing cryptocurrency applications with a strong focus on performance, accuracy, and automated testing, ensuring robust system architecture and seamless integration of new features. Strong communicator and team player, dedicated to enabling users to manage their crypto-friendly experiences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backend services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cryptocurrency portfolio tracking, enhancing the scalability to support millions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ingestion platform utilizing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handle high-frequency blockchain transactions, resulting in improved data accuracy and processing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achieving over 85% code coverage and performing continuous integration and delivery (CI/CD) to streamline development cycles and ensure high-quality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and maintain integrations with various cryptocurrency exchanges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data integrity and long-term maintainability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conducted architecture discussions to address security challenges and optimize system designs for scalability in a high-growth startup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distributed systems design principles in backend services, improving data reliability and ensuring consistent performance during peak loads using </w:t>
      </w:r>
      <w:r w:rsidRPr="00432203">
        <w:rPr>
          <w:rFonts w:asciiTheme="minorHAnsi" w:hAnsiTheme="minorHAnsi" w:cstheme="majorHAnsi"/>
          <w:b/>
          <w:bCs/>
          <w:lang w:val="en-US"/>
        </w:rPr>
        <w:t xml:space="preserve">BigTable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optimizing existing backend services, leveraging </w:t>
      </w:r>
      <w:r w:rsidRPr="00432203">
        <w:rPr>
          <w:rFonts w:asciiTheme="minorHAnsi" w:hAnsiTheme="minorHAnsi" w:cstheme="majorHAnsi"/>
          <w:b/>
          <w:bCs/>
          <w:lang w:val="en-US"/>
        </w:rPr>
        <w:t xml:space="preserve">Python RQ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job scheduling, significantly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defining product objectives and engineering goals, driving key project deliverables directly aligned with business metrics and user experience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high-quality, maintainable code, following best practices in security and design while mentoring junior engineers on environmentally conscious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the deployment of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networking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development to production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efficiency through the integration of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automated workflows and optimized integration processes, leading to better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Understood complex DeFi protocols to enhance transaction classification features, aligning with the company's mission to empower users in their cryptocurrency endeavors.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systems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tasks that supported over 500,000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testing practices into the development life cycle,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 to maintain high code quality and reduce bug resolution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services, including EC2 and S3, ensuring smooth application performance and data persistence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product managers and UX designers to implement user-friendly functionalities in the application,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high-impact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application's state efficiently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querying, reducing response times and improving the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microservices, emphasizing scalability and maintainability, leading to a successful migration to a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systematic peer code reviews fostering a team culture of quality assurance and thorough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that enhanced application functionality while aligning with modern service-oriented architecture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plan and implement features that align with product roadmaps and user feedback, emphasizing continuous improvement and innovation in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bottlenecks in existing systems and proposed systematic solutions, creating documentation for improved operational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tools for new recruits leveraging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intersections for mobile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Functionally involved in the migration from manual to automated testing frameworks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reduce deployment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developed reports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trends and user behaviors, significantly elevating stakeholder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an internal dashboard for tracking project metrics based on performance indicators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product development environments, delivering iterative enhancements to applications and conducting weekly sprint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e-learning platforms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reduction of course launch timelines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collaborative code environment to enhance productivity and code visibility for team projects, resulting in smoother releases. Engaged with telemetry tools achieving a 20% increase in system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React Native, GraphQL, Temporal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BigTable,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Docker, Terraform, Pub/Sub, Datadog, PagerDuty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Automated Testing, Software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Cryptocurrency, DeFi, Data Pipelines, Orchestrators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