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in developing robust backend solutions, specializing in MLOps and AutoML platforms. Proven expertise in cloud technologies including AWS, Azure, and Google Cloud, along with strong proficiency in Python and container orchestration tools like Kubernetes. A reliable team player committed to delivering high-quality solutions and mentoring peers.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robust features for DataRobot’s AutoML platform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for Machine Learning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 infrastructure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model deployment, resulting in improved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extensive unit and integration tests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standards of code quality and assist in continuous integration and delivery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scalable solutions, leveraging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system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automating resource provisioning and configuration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pair programming sessions focusing on best practices in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training sessions on backend development practices and </w:t>
      </w:r>
      <w:r w:rsidRPr="00432203">
        <w:rPr>
          <w:rFonts w:asciiTheme="minorHAnsi" w:hAnsiTheme="minorHAnsi" w:cstheme="majorHAnsi"/>
          <w:b/>
          <w:bCs/>
          <w:lang w:val="en-US"/>
        </w:rPr>
        <w:t xml:space="preserve">cloud-native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product managers to translate requirements into actionable tasks and develop highly efficient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Engineering On-Call, providing timely support and troubleshooting for production systems, ensuring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by decoupling monolithic applications, resulting in a more modular and maintainable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facilitating communication with stakeholders to ensure alignment on deliverables and roadmaps.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components of Asana’s task management platform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feature set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integrations with third-party APIs, ensuring seamless connectivity and data flow between systems using </w:t>
      </w:r>
      <w:r w:rsidRPr="00432203">
        <w:rPr>
          <w:rFonts w:asciiTheme="minorHAnsi" w:eastAsia="Times New Roman" w:hAnsiTheme="minorHAnsi" w:cs="Times New Roman"/>
          <w:b/>
          <w:bCs/>
          <w:lang w:val="en-US"/>
        </w:rPr>
        <w:t xml:space="preserve"> 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API endpoints and maintain service reliability during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scaling, and management for enhanced operational efficiency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collaborative development environment through continuous peer programming and constructive feedback loops.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performance tuning strategies for backend services leading to reduced latency and enhanced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architecture supporting increasing user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development methodologies to improve project delivery timelines and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optimized query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e-learning modules at Skillsoft,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logistics.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pipelines to enhance continuous integration and deployment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operational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use of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retrieval, ensuring effective data management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for data processing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backend operations and improving efficiency by approximately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migrating legacy systems into modern frameworks, improving overall system responsiveness and functionality over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 sessions to create scalable architecture systems that could withstand increases in user load without performance degradation.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Go,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ECS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Pulumi, CloudFormation, Ansible, Chef</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Jest, Travis CI, CircleCI,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