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9 years of professional experience in backend software development. Proven expertise in designing and building scalable, distributed systems for enterprise-level applications. Skilled in developing robust APIs and feature management capabilities to facilitate automated processes and optimize software delivery. Adept at utilizing multiple programming languages such as Go, Java, and Rust to create reliable and maintainable solutions. Excellent track record of implementing observability practices and enhancing collaboration within cross-functional teams to improve delivery standardization and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systems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feature toggling to enhance release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workflows, improving integration with enterprise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 utilizing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standard release processes, enhancing development workflow through automation tools like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practices including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metrics collection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visualizing system performance, aiding in troubleshooting and performance 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 under heavy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communication efficiency between microservices, achieving faster deployments and reduced latency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utilizing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improving code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internal frameworks for reusable components, significantly reducing redundancy and boosting efficiency in the development life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data persistence, improving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foster knowledge sharing and improve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implemented best practices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team delivery and accountability.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backend systems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reliability in a high-demand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 integrations with a focus on automation and improved governance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efficient deployment and management of backend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create features that enhanced user experience and system performance, effectively meeting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 and overall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 microservices architecture, employing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which enhanced system scalability and resource management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implementation of testing frameworks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databases such as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querying speeds. Utilizing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search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sprints focusing on project deliverables, leading discussions on feature prioritization and technical feasibility assessments.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system enhancements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implementing automated testing strategies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effective quality assurance processes for critical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design and development of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essential data services for frontend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UI/UX teams to ensure backend systems supported the strategic initiatives for customer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monitoring using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that improved uptime and service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database management and optimization strategies on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user satisfaction increase of 25% over a year.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 Rust, C++,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gRPC, GraphQL, RESTful API,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Git, Terraform,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Cassandra,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CircleCI,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