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and detail-oriented Senior Backend Developer with over 9 years of experience in designing, developing, and maintaining robust backend services and APIs. Extensive expertise in Python and a wide range of database technologies, including both NoSQL and SQL. Proficient in deploying solutions on AWS and integrating with RESTful and GraphQL APIs. Strong problem-solving abilities with a focus on automation and architecture improvements. Proven track record in building MVPs and utilizing AI tools to enhance productivity.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maintained backend services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enhancing data interaction efficiency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optimal data storage and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managed backend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particularly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rapid MVP development by implementing automation workflows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code assistants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debugging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backend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create intuitive user experiences while solidifying data integrity through well-structured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database queries and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advocating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deployment cycles and reliable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developers, fostering a culture of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areas for workflow improvements, leading to enhanced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code quality and manageability.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facilitating seamless communication between front-end and backend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storing customer data, optimizing performance with indexing and query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serverless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using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reduce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build MVPs quickly, utilizing automation tools to streamline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velocity.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extensive test protocols, ensuring the reliability of backend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workshops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testing, ensuring high code coverage and stability across deploys.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feedback for code reviews, emphasizing best coding practices and optimizing for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efficiency and user experience in product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relational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 management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enhancing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asynchronous programming, facilitating real-time data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 meetings to collaborate on project goals and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a seamless workflow while collaborating in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time spent on manual tasks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agile development processes, enhancing adaptability to changing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Completed performance tuning of SQL queries, reducing response time significantly for high-demand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newer team members on backend development principles and tools, empowering them to take ownership of their 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backend services, improving onboarding processes for new developers.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Node.js,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Lambda, API Gateway,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