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skilled Senior Back End Software Engineer with over 9 years of experience in developing high-impact cloud applications within the life sciences domain. Proficient in Java, Vert.x, and AWS, with a strong focus on building secure and performant interfaces. Proven track record of collaborating with cross-functional teams to deliver exceptional software solutions that align with business objectives. Committed to writing clean, well-documented code and possessing extensive knowledge in developing RESTful APIs and web services. Always eager to embrace innovative problem-solving techniques to push the boundaries of technology for human health advancements.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a next-generation cloud notebook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Vert.x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user experience for the scientific community.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for data retrieval and manipulation,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ensuring robust security measures throughout.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well-documented, clean, and tested code, achieving a 25% reduction in debugging time while adhering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UX designers to translate marketing requirements into technical specifications for successful feature implementation.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build and maintain a secure cloud architecture, improving scalability and reducing operational costs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to enhance workflow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paired programming sessions, fostering a team environment focused on clean coding practices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leading to more consistent and reliable deployment cycles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monitoring and logging of cloud services to proactively address issues and enhance system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coverage by 30% within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Refined database schemas and optimized SQL queries to improve application performance, directly addressing user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cross-functional teams to align project goals, resulting in the delivery of critical fixes and enhancements within tight timelines.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core back-end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modular architecture for optimal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interactive and responsive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with innovative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enrich application functionalities and improved data processing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software development lifecycle, participating in sprint planning, stand-ups, and retrospectives to refine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thorough documentation and user manuals for internal and external stakeholders, facilitating onboarding processes for new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implement machine learning models into applications, enhancing functionality and user experience through predictive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JDBC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interactions, optimizing SQL queries and reducing execution time by up to 15% for complex transactions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performance tuning of applications by adhering to best practices in code optimization, leading to improved session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cross-team workshops to enhance team synergies and share best practices across development teams, thus driving excellence in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coding practices and performance testing methodologies, fostering a culture of learning and improvement.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access to educational resources for a wider audience.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API development for internal services, ensuring adherence to industry best practices for security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 processes, providing constructive feedback to peers to enhance software quality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legacy system upgrades by refactoring existing codebases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implementing modern frameworks to streamline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Oversaw project deployment processes,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automated build tools to ensure timely release of application updates.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10% reduction in application downtime through improved logging and error handling techniques, resulting in a smoother user experience.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SQL, JavaScript,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Vert.x, Spring Boot, JDBC, Hibernate,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API Gateway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Maven, Gradle, Git, Jenkins,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