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Automation Test Engineer with over 9 years of experience in developing robust test automation frameworks and performing complex API and UI testing. Proficient in leveraging advanced programming skills in Python and JavaScript to enhance automation efficiency and reliability. Strong background in performance testing using tools like k6 and extensive experience with Selenium for UI testing. Demonstrated capability in designing maintainable test architectures and collaborating with cross-functional teams to deliver high-quality software solutions for financial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end-to-end test automation frameworks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successfully improving test coverage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testing strategies utilizing </w:t>
      </w:r>
      <w:r w:rsidRPr="00432203">
        <w:rPr>
          <w:rFonts w:asciiTheme="minorHAnsi" w:hAnsiTheme="minorHAnsi" w:cstheme="majorHAnsi"/>
          <w:b/>
          <w:bCs/>
          <w:lang w:val="en-US"/>
        </w:rPr>
        <w:t xml:space="preserve">k6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financial applications, resulting in a 15% reduction in response times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for APIs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business requirements and error-free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test scripts to enhance maintainability and reliability; successfully reduced the average execution time of test cases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developers and product managers to understand user stories and translate them into detailed testing strategies, significantly improving the accuracy of test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including branching strategies and code reviews, to maintain code quality in collaboration with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validation tests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correctness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smoke testing and result analysis, identifying critical bugs and bottlenecks prior to production releases, effectively reducing post-release defects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of web applications, ensuring seamless user experience and functionality across different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data sets to improve test coverage across various financial scenarios, achieving better alignment with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providing input on testing processes and gathering feedback for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testing processes and results, including deviations from expected results and proposed corrective actions to stakeholders, enhancing project transparency.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Python for cross-browser compatibility, facilitating monthly deployments with improved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smoke tests and result analysis on new features and updates, documenting discrepancies and collaborating with developers to resolve issues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pull requests and reviewing code changes as part of the CI/CD pipeline for automation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testing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validating endpoints and ensuring adherence to specifications and functional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testing initiatives with </w:t>
      </w:r>
      <w:r w:rsidRPr="00432203">
        <w:rPr>
          <w:rFonts w:asciiTheme="minorHAnsi" w:eastAsia="Times New Roman" w:hAnsiTheme="minorHAnsi" w:cs="Times New Roman"/>
          <w:b/>
          <w:bCs/>
          <w:lang w:val="en-US"/>
        </w:rPr>
        <w:t xml:space="preserve">k6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application scalability and load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Page Object Model (POM) architecture for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promoting reusability and reducing script maintenance efforts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for database validation to support automated tests, enhancing data consistency checks following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BrowserStack TurboScale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conducting cross-browser testing, ensuring application compatibility across different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test cases in a centralized repository, ensuring comprehensive coverage and easy accessibility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automation frameworks and best practices, fostering a culture of quality assurance throughout the organization.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and automated testing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procedures and significantly decreasing testing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testing processes and protocols, shared across teams to ensure comprehensive understanding and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present testing outcomes and discuss potential quality issues, contributing to overall project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SQLAlchemy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in test scripts, allowing for more robust data manipulation and querying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refine UI elements and component behavior through rigorous testing; improved UX at multiple touchpoints.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critical bugs post-deployment by implementing thorough API testing strategies; facilitated greater confidence in release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k6, Playwright,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Swagger, BrowserStack TurboScale, JSON schema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Patterns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Page Object Model (POM), Factory, Singleton, Strategy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