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supporting web-based applications in financial services, specializing in MS SQL Server, IIS, and full-stack development. Proven ability to troubleshoot complex issues and enhance user experience through technical expertise in various AI technologies and database management. Skilled in creating and optimizing Stored Procedures, handling SQL Reporting Services, and conducting user acceptance testing. Adept at collaborating with cross-functional teams to resolve software bugs and improve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Diagnosed and resolved technical issues for trade operations applications using </w:t>
      </w:r>
      <w:r w:rsidRPr="00432203">
        <w:rPr>
          <w:rFonts w:asciiTheme="minorHAnsi" w:hAnsiTheme="minorHAnsi" w:cstheme="majorHAnsi"/>
          <w:b/>
          <w:bCs/>
          <w:lang w:val="en-US"/>
        </w:rPr>
        <w:t xml:space="preserve">MS 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satisfaction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tuning strategies for </w:t>
      </w:r>
      <w:r w:rsidRPr="00432203">
        <w:rPr>
          <w:rFonts w:asciiTheme="minorHAnsi" w:hAnsiTheme="minorHAnsi" w:cstheme="majorHAnsi"/>
          <w:b/>
          <w:bCs/>
          <w:lang w:val="en-US"/>
        </w:rPr>
        <w:t xml:space="preserve">MS SQL Stored Procedures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 and processing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w:t>
      </w:r>
      <w:r w:rsidRPr="00432203">
        <w:rPr>
          <w:rFonts w:asciiTheme="minorHAnsi" w:hAnsiTheme="minorHAnsi" w:cstheme="majorHAnsi"/>
          <w:b/>
          <w:bCs/>
          <w:lang w:val="en-US"/>
        </w:rPr>
        <w:t xml:space="preserve">IIS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servers to ensure optimal performance of web applications, contributing to a smoother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actively with software developers in an Agile environment to troubleshoot and prioritize application issues related to </w:t>
      </w:r>
      <w:r w:rsidRPr="00432203">
        <w:rPr>
          <w:rFonts w:asciiTheme="minorHAnsi" w:hAnsiTheme="minorHAnsi" w:cstheme="majorHAnsi"/>
          <w:b/>
          <w:bCs/>
          <w:lang w:val="en-US"/>
        </w:rPr>
        <w:t xml:space="preserve">SQL Reporting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 Integration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internal support documentation and FAQs to guide users in resolving common technical issues independently.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User Acceptance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new releases to validate enhancements against business requirements, ensuring high-quality software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AI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routine support tasks, which improved operational efficiency and reduced response times by streamlining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create and manage backup and restoration processes for multiple databases, ensuring data integrity and compliance with regulatory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integration, providing valuable insights into performance and functionality for the technical support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solid logic and troubleshooting abilities to identify and rectify software bugs and performance-related issues effectively and timely.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escalate high-priority technical issues, ensuring rapid resolution and minimal disruption to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on troubleshooting techniques, escalating issues appropriately, and enhancing overall team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technology support for web-based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troubleshooting and issue resolution involving </w:t>
      </w:r>
      <w:r w:rsidRPr="00432203">
        <w:rPr>
          <w:rFonts w:asciiTheme="minorHAnsi" w:eastAsia="Times New Roman" w:hAnsiTheme="minorHAnsi" w:cs="Times New Roman"/>
          <w:b/>
          <w:bCs/>
          <w:lang w:val="en-US"/>
        </w:rPr>
        <w:t xml:space="preserve">MS 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the configuration of </w:t>
      </w:r>
      <w:r w:rsidRPr="00432203">
        <w:rPr>
          <w:rFonts w:asciiTheme="minorHAnsi" w:eastAsia="Times New Roman" w:hAnsiTheme="minorHAnsi" w:cs="Times New Roman"/>
          <w:b/>
          <w:bCs/>
          <w:lang w:val="en-US"/>
        </w:rPr>
        <w:t xml:space="preserve">SQL Reporting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enhanced reporting capabilities for client-facing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Visual Studio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and debugging web applications, ensuring alignment with end-users' operational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SQL queries and stored procedures to improve data retrieval times across multiple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engineers and product managers to ensure that technical specifications were met during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participating in daily stand-ups and sprint planning sessions to enhance project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integration of </w:t>
      </w:r>
      <w:r w:rsidRPr="00432203">
        <w:rPr>
          <w:rFonts w:asciiTheme="minorHAnsi" w:eastAsia="Times New Roman" w:hAnsiTheme="minorHAnsi" w:cs="Times New Roman"/>
          <w:b/>
          <w:bCs/>
          <w:lang w:val="en-US"/>
        </w:rPr>
        <w:t xml:space="preserve">AJAX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to enhance interactivity and usability within company products, favoring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team members on effective troubleshooting techniques and best practices for managing </w:t>
      </w:r>
      <w:r w:rsidRPr="00432203">
        <w:rPr>
          <w:rFonts w:asciiTheme="minorHAnsi" w:eastAsia="Times New Roman" w:hAnsiTheme="minorHAnsi" w:cs="Times New Roman"/>
          <w:b/>
          <w:bCs/>
          <w:lang w:val="en-US"/>
        </w:rPr>
        <w:t xml:space="preserve">IIS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and setups.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clear and concise technical documentation for internal systems, promoting better understanding and ease of use among operational staff.</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performance audits that successfully identified bottlenecks and inefficiencies, suggesting actionable solutions aligned with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foundational knowledge in application support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MS 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supporting overall database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issues related to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identifying root causes for system malfunctions or performance degradation.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senior engineers to understand the deployment of applications and best practices surrounding backup and recovery plans.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managing </w:t>
      </w:r>
      <w:r w:rsidRPr="00432203">
        <w:rPr>
          <w:rFonts w:asciiTheme="minorHAnsi" w:eastAsia="Times New Roman" w:hAnsiTheme="minorHAnsi" w:cs="Times New Roman"/>
          <w:b/>
          <w:bCs/>
          <w:lang w:val="en-US"/>
        </w:rPr>
        <w:t xml:space="preserve">IIS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configurations, adapting settings for different application environments as needed.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discussions to map out application functionalities and contribute ideas for improving user experience and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data analysis skills to support customers with solutions tailored to their needs within web applications, enhancing user satisfaction and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implement structured training programs for new personnel, particularly focusing on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tasks and application monitoring, which led to a smoother onboarding process of 20% better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MS SQL Server, SQL Reporting Services, SQL Integration Services, Stored Procedures, Database Backup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IIS, ASP.NET, HTML/CSS, JavaScript, AJAX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Postman, SFTP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User Acceptance Testing, Performance Tuning, Debugging, Troubleshooting, Application Monitoring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Paradigms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Full Stack Development, RESTful API, Object-Oriented Programming, Agile Methodologies, Version Control Systems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