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9 years of experience in analytics and data science. Proven track record in leading teams, developing analytics roadmaps, and implementing BI tools to drive data-driven decision making. Expertise in SQL, advanced data visualization, and statistical analysis. Hands-on leader with extensive experience in A/B testing and complex strategic analytics initiatives in high-growth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led a high-performing analytics team comprising analysts and data scientists, enhancing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an analytics roadmap aligning with corporate objectives, spearheading complex strategic analytics initiatives that had significant impact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use of the right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self-serve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cross-functional teams to make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Statsig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product optimization, improving user engagement metrics by streamlining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and governance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data accuracy and reliability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analytics by leading training workshops on modern BI tools, resulting in a 30% increase in tool adoption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engineering team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collection and analysis, enhancing data throughput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integrity and quality control through rigorous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methods, leading to a robust analytics foundation.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reporting solutions that aggregated data from multiple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access to critical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complex statistical analyses and modeling, working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derive actionable insights that inform product roadmap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within analytics to forecast trends, enhancing predictive capabilities and user personalization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data analysts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analytics project management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LaunchDarkly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product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dashboards to visualize key performance indicators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business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hypothesis-driven project scopes that aligned with business objectives, deploying insights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steer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structured data modeling practices, increasing the efficiency of data retrieval and analysis processes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cross-departmental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engineering, and marketing teams to translate user needs into data specifications for various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user testing plans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Eppo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experimentation and validation, contributing to iterative product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analysts on best practices in data analysis, enhancing skill levels and output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advanced querying, ensuring comprehensive data pull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continuous audits of existing analytics processes, proposing improvements that resulted in enhanced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hands-on analytics projects that required coding and statistical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the analytical depth of insights shared with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fundamental data analysis and visualization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 and crafting consistent data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collection strategies and enhanced pre-existing frameworks, improving the data infrastructure to facilitate real-time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Tailored statistical models for reporting, utilizing combinations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critical analyses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develop data-driven marketing strategies based on past user behavior captured through advanced BI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actionable insights to commercial teams to influence marketing strategies, utilizing analytic approaches with robust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operational dashboards for internal stakeholders, integrating data sources and enhancing visibility on key metrics, cutting internal inquiry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Omni, Eppo, Optimizely, LaunchDarkly, Statsig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Snowflake,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