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AI/ML Engineer with over 9 years of experience in designing and implementing robust AI solutions and full-stack development. Proven expertise in Kotlin, TypeScript, Python and crafting LLM/GenAI features in high-growth startup environments. Adept in transforming engineering workflows through AI-native automation, continuous integration, and leveraging cloud services for intelligent system designs and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workflows across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intelligent developer environments prioritized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LLM/GenAI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self-healing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backend services optimizing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TDD/BDD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best practices that resulted in significant improvements in deployment times and code quality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multi-agent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capabilities in memory utilization and dynamic planning, utilizing modern app development tools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low-latency data access and efficient forecasting models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synthesize complex technical trade-offs, utilizing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written and verbal communication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skills during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system insight, employing custom dashboards for real-time monitoring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distributed systems that streamline operations in production environments and reduce operational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strategies to monitor and improve software delivery lifecycle phases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blue-green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canary releases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focused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integrations,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software development lifecycle (SDLC) of numerous projects capturing user requirements and delivering according to specifications.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cutting-edge features with a focus on asynchronous processing and cloud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intuitive user-experiences, cultivating high engagement metrics among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 orchestration, improving application scalability and stability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testing workflows, ensuring quality and performance consistency for critical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significantly reducing manual testing efforts and improving product delivery cycles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CI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rigorous code reviews and feedback sessions to streamline the development process for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SQL-based monitoring dashboards to analyze user data trends, leading to actionable insights that guided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services via REST API, enhancing system interoperability and broadening feature set availability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product-focused environment, rapidly iterating on releases based on user feedback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with a focus on data integrity and system resilience, resulting in robust application performance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key migration initiative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 metrics tracked through A/B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automated API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integration success rates and reducing regression errors at deployment stage.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training programs delivering best practices in software development and CI/CD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efficiency through optimized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seamless collaboration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leveraging analytics tools for tracking user progress and outcomes, achieving 98%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TypeScript, JavaScript, SQL, HTML/CSS,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Spring, Kafka, Apache, AWS SDK, GCP SDK,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Amazon Redshift, CloudFormation,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 Compose, Postman, Jenkins, CircleCI, Elasticsearch,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Hugging Face Transformers, scikit-learn, fastAPI, RAG pipelines, embeddings, semantic caching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