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9+ years of comprehensive experience leading AI-driven software development projects within high-transaction environments. Proficient in building backend solutions, including APIs and microservices, while deploying cutting-edge AI applications utilizing GPT, Claude, and LLaMA frameworks. Strong expertise in implementing engineering excellence strategies using AI tools for healthcare solutions, ensuring security and performance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AI-powered POCs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predictive models for enhancing software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into real-world applications, optimizing for performance and reliability in SaaS platforms, including AI-driven APIs and backend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APIs and microservices to support extensive AI workloads,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engineering excellence procedures incorporating AI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AI strategies, identifying key areas for product innovation and process improvement in healthcare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performance monitoring for AI/ML models, analyzing metrics such as latency, accuracy, and model drift.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frameworks for data processing and model training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advanced AI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technology assessments and operationalized emerging AI/ML techniques, contributing to best practice sharing across software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applications were architected for scalability and security, particularly for handling healthcare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AI strategies and technical implementations for future reference and team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technological innovation, ensuring continuous learning and adaptation of AI advancements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high-transaction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security compliance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third-party applications, enhancing product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microservices architecture, improving deployment efficiencies within an agile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and reliable software delivery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testing and tuning of applications to ensure industry-leading reliability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on best practices for software development and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shape the roadmap for AI enhancements based on customer feedback and technical feasibility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translating business requirements into technical documentation and implementation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system refactoring, improving codebase maintainability and compatibility with emerging technology stacks in AI/ML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quality assurance processes that incorporated automated testing frameworks and comprehensive regression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content delivery and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 APIs for internal use, supporting multiple platforms and ensuring data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optimization techniques, resulting in enhanced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security and reliability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best practices for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deliver software solutions on time and within budget, consistently meeting project goals while managing a workload of approximately 5 - 8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.NET, Java, Python, C#, JavaScript, SQL, TypeScript,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OpenAI, Claude, LLaMA, LangChain, LlamaIndex, Machine Learning, Generative AI, Reinforcement Learning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Azure DevOps, CI/CD, Serverless Computing, Microservices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RESTful APIs, Entity Framework, Spring Boot, Angular, Flask, TensorFlow, PyTorch, Numpy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Cassandra, SQLite, Oracle, DynamoDB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