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9 years of progressive experience in AI, Machine Learning, and Software Engineering roles. Proven track record in driving AI/ML projects from conception to production, leveraging modern frameworks and tools to deliver innovative solutions. Proficient in Python, PyTorch, AWS, and data evaluation methodologies. Passionate about utilizing AI to enhance user experiences and contribute to cross-functional teams for impactful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AI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deploying them in production to enhance user personalization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engineering teams to define project goals and deliver solutions that directly addressed business needs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advanced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AI systems, ensuring insights translate into actionable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large-scale data processing techniques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storage solutions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parameter-efficient fine-tuning techniques on </w:t>
      </w:r>
      <w:r w:rsidRPr="00432203">
        <w:rPr>
          <w:rFonts w:asciiTheme="minorHAnsi" w:hAnsiTheme="minorHAnsi" w:cstheme="majorHAnsi"/>
          <w:b/>
          <w:bCs/>
          <w:lang w:val="en-US"/>
        </w:rPr>
        <w:t xml:space="preserve">foundation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cater to unique client specifications and integrate new features into existing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and experimentation with cutting-edge AI methodologies, sharing findings with cross-functional teams to foster innovation and agile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by developing machine learning-driven features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closely with UX designers.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procedures for AI models using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strong analytical skills by translating complex data insights into strategic recommendations for stakeholders using advanced AI-assisted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team that 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of AI microservices, resulting in improved application performance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Planned longer-term technical directions focusing on scalability, performance, security, and usability in line with the organization’s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Drive the implementation of new software features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machine learning to solve specific user challenges in product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pipelines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internal processes and customer interaction tracking.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 solutions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user data required for AI model training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facilitating daily stand-ups to align on priorities and synchronize development workflows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designing solutions with a focus on security and performance by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machine learning model performance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delivered product enhancements based on user testing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 suites with both manual and automated end-to-end testing, significantly reducing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from AI-driven projects to senior leadership, effectively communicating technical details in a non-technical manner.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on AI ethics and responsible AI use, contributing to team policies on technology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access to business insights through the development of interactive dashboards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Pertained to the development of course material integrating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science programs focusing on practical applications of machine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data analysis techniques using tools such as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actionable insights for course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early-stage AI initiatives at Skillsoft, participating in brainstorming sessions to design course content for AI literacy.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 a foundation for software engineering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modular course content that aligned with emerging technologies and market demand, delivering these through a learning management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educational platforms and tools ensuring a seamless user experience, focusing on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structure and user accessibility, impacting improving engagement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OCaml,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Keras, Scikit-learn,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Apache Kafka, MongoDB, PostgreSQL,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New Relic, Sentry,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