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technology professional with over 9 years in technical consulting and customer-facing roles. Proven expertise in designing and implementing solutions utilizing Salesforce, generative AI technologies, and business process optimization. Strong ability to lead cross-functional teams and drive impactful results through innovative AI-powered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business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Service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impactful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AI-driven applications, enhancing customer engagement through tailored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Einstein Bots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 and drive efficiency in client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requirement gathering sessions to translate business needs into technical specifications, ensuring alignment with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mentorship to junior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technical implementation, fostering a collaborative work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testing approaches for AI solutions, ensuring high-quality deliverables using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customer service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AI to enhance customer insights and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teams on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capabilities, staying ahead of technical advancements to benefit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project documentation and design specifications for stakeholder review, enhancing transparency and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Intelligence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implementations, focusing on business value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team meetings to foster communication and drive project success across diverse functional areas.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Einstein for service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and improving service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business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process mapping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ensuring seamless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storytelling to articulate ROI on various solutions implemented for clients, emphasizing the value derived from investments.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flow charting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complex processes for stakeholders, streamlining project discussions and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research on emerging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findings into actionable strategies for client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client relationships through effective communication and problem-solving, ensuring satisfaction and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training materials for clients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empowering teams to leverage tools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customizations to tailor solutions to specific business needs,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comprehensive client roadmaps for implementation of generative AI technologies, focusing on quick wins and long-term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modern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 specifications documenting necessary requirements and tasks to guide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coupled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design, improving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processes and improving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team brainstorming sessions focusing on architecture enhancement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comprehensive support in project lifecycle management, ensuring timely completion within scope and budget.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AWS, Azure, Google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Einstein Bots, Agentforce, Generative AI, Machine Learning,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Lucidchart, JIRA, Git,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