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Site Reliability Engineer with over 9 years of experience in managing cloud infrastructure, automating processes, and leading high-performing teams to enhance reliability and performance. Proficient in implementing Infrastructure as Code with a strong emphasis on security compliance aligned with FedRAMP requirements. Expertise in cloud-native technologies, continuous integration, and best practices for digital employee experience optimization. Committed to fostering collaboration and innovation within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deployment, and management of scalable and secure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Nexthink's multi-tenant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provisioning and management, enhancing deployment speed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logging, and alerting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availability across cloud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 proactive DevOps culture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software delivery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incident response efforts, improving operational resilience by utilizing tools for detailed root cause analysis and remediation strategies after incidents occurred.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development, operations, and security teams to ensure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during platform upgrades and system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Site Reliability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 and cloud vulnerability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assessments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penetration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effective implementation of security controls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reliability architecture by optimizing microservices performance tuning using in-depth analytics from application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configuration management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environment provisioning across development and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communicated system performance reports to stakeholders, ensuring alignment on infrastructure capabilities and incident management status.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improvement through feedback loops instituted in the team’s operations, enhancing team dynamics and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implemented,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infrastructure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cost and performance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practices within the software development lifecycle,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Snyk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vulnerabilities during the build phase.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provisioning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configured continuous deployment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orchestration, improving deployment consistency and application scaling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teams to enforce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ensuring robust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downtime through proactive issue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technical lead on projects focused on enhancing application performance through load testing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resolution for critical issues affecting production systems, implementing corrective actions to prevent future occurrences.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optimizing application CI/CD workflow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deployment efficiency and improved developer experience.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architecture design patterns for new engineers to enhance team capabilities and technical expertise.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deployment processes and maintain compliance standards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serverless architectures that enhanced operational efficiency and reduced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initiatives to improve the disaster recovery plan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ensuring minimal application downtime during outages.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assessments of existing infrastructure, implementing improvements for efficiency and performance based 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automating testing procedures, reducing manual processes and encouraging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 (Test Driven Development)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project retrospectives, providing suggestions for improvements and sharing insights from past deployments; this led to a reduction of failed deployments by 20%, ensuring robustness in production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FedRAMP,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Go, Node.js,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IDS/IPS, Firewalls, Ansible, Nagios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Infrastructure as Code, Microservices, Agile, Configuration Management,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