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SAP Software Engineer with over 9 years of expertise in SAP implementations and data migration strategies. Proven track record of leading complex projects, ensuring data quality, and aligning data conversion strategies with business objectives. Strong technical knowledge in ABAP, SAP Data Services, and data governance principles, with a solid foundation in master data management. Excellent communication skills foster effective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defined overall data migration architecture for numerous SAP implementation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S/4HANA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Data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selection and configuration of data migration tools ensuring a high-quality data conversion process,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Landscape Transformation (SLT)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data governance standards, enforcing data quality and validation throughout migration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data conversion team, collaborating effectively with developers and business analysts to drive successful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multiple data migration cycles, including mock conversions and cutover planning, ensuring seamless transitions to SAP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team members, enhancing their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data structures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align data conversion strategies with overarching business goals,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development of technical and functional specifications for mapping, transformation rules, and validations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Subject Matter Expert on master and transactional data management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 improving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validation techniques, significantly mitigated risks related to data quality issues post-migration.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assessments and enhancements of existing applications, promoting continuous improvement in software systems as part of a cross-functional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deep technical expertise to resolve complex data challenges, employing innovative solutions consistent with organizational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critical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transactional efficiencies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Order to Cash (OTC)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Procure to Pay (PTP)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extraction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IDOC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integration capabilities between SAP and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change requests related to data configurations, ensuring compliance with project standards and security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analysis of legacy systems to optimize the data conversion strategy, leading to improved data mapping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 BW/4HANA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 and analytics, enabling comprehensive insights into business operations post-implementation.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through regular presentations and workshops focused on data governance and effective data management practices within SAP, fostering buy-in for data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various Agile ceremonies to facilitate project management and team collaboration, enhancing overall project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 BusinessObjects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reporting and data visualization, assisting in effective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regulatory requirements throughout the data migration process, consistently achieving compliance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equipped team members on SAP reporting tools and data transformation techniques, resulting in increased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and deploying internal applications aimed at improving team efficiency and data reporting,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migration of various legacy applications into SAP environments, implementing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execution of testing protocols for SAP implementations, enhancing software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support for technical issues related to SAP data applications, ensuring rapid resolution of data discrepancies.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attending workshops and seminars on new SAP technologies and methodologies to stay updated with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that improved master data accuracy by 30%, directly impacting data governance and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ABAP, Java, SQL, Python,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SAP Technologies</w:t>
      </w:r>
      <w:r>
        <w:rPr>
          <w:rFonts w:asciiTheme="minorHAnsi" w:hAnsiTheme="minorHAnsi" w:cstheme="majorHAnsi"/>
          <w:lang w:val="en-US"/>
        </w:rPr>
        <w:t xml:space="preserve">: SAP S/4HANA, SAP Data Services, SAP Landscape Transformation (SLT), SAP BW/4HANA, SAP BusinessObjects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Migration Tools</w:t>
      </w:r>
      <w:r>
        <w:rPr>
          <w:rFonts w:asciiTheme="minorHAnsi" w:hAnsiTheme="minorHAnsi" w:cstheme="majorHAnsi"/>
          <w:lang w:val="en-US"/>
        </w:rPr>
        <w:t xml:space="preserve">: SAP Data Services, LSMW, IDOC, ALE, RDM/BPDM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w:t>
      </w:r>
      <w:r>
        <w:rPr>
          <w:rFonts w:asciiTheme="minorHAnsi" w:hAnsiTheme="minorHAnsi" w:cstheme="majorHAnsi"/>
          <w:lang w:val="en-US"/>
        </w:rPr>
        <w:t xml:space="preserve">: Data Governance, Data Quality Standards, Master Data Management, Data Mapping, Data Validation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Project Management</w:t>
      </w:r>
      <w:r>
        <w:rPr>
          <w:rFonts w:asciiTheme="minorHAnsi" w:hAnsiTheme="minorHAnsi" w:cstheme="majorHAnsi"/>
          <w:lang w:val="en-US"/>
        </w:rPr>
        <w:t xml:space="preserve">: Agile Methodologies, Scrum, Data Conversion Strategy, Cutover Planning, Post-Go-Live Reconciliation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