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dedicated backend engineer with over 9 years of experience in building efficient, reliable server-to-server communication frameworks and applications. Proficient in Rust and focused on delivering high-quality production code while enhancing user experience and system performance. Committed to solving complex problems in fast-paced environments and obsessed with providing a great developer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 layer for microservices, improving internal communication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process, reducing setup times for developers and enhancing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for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 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Cargo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 leading to an average 20% performance improvement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monitoring of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clear data requirements and improve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continuous integration and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logging and analytics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adoption of efficient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build a scalable messaging system that handles over 100k messages per hour.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an existing monolith to microservices architecture, driving a reduction in system downtime.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processes, significantly improving the responsiveness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RESTful APIs that integrate with various front-end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access speeds by reducing read times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collaboration among multiple development teams, ensuring a streamlined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project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authentication, improving the security of the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load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handle expected traffic during peak loads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software architecture through migration of data storage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greater flexibility in handling diverse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growing expertise in collaborative coding environments and understanding community-driven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Agile ceremonies, fostering a continuous delivery culture within the software development team, leading to improved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codebase using best practices, increasing maintainability and reducing future technical debt.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product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and deploy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workflows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interactions, ensuring reliable data retrieval and manipulation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utilize cloud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reducing infrastructural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(UAT), gathering feedback to ensure tech solutions met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scalable backend systems and workflows to guide ongoing and future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implement features in the company’s learning catalog, catering to an annual user base of over 100,000.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Go, C++,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Rocket, Actix, Axum,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REST APIs, OpenAPI, WebSockets,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