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Java Developer with 9+ years of experience in software development, system architecture, and team leadership. Proven expertise in designing and implementing robust applications using Java, Tomcat, SQL, HTML, and XML. Adept at guiding integration efforts and providing hands-on development to ensure project success. Strong experience in case management systems and federal government projects, committed to delivering high-quality software solutions that meet client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a scalable </w:t>
      </w:r>
      <w:r w:rsidRPr="00432203">
        <w:rPr>
          <w:rFonts w:asciiTheme="minorHAnsi" w:hAnsiTheme="minorHAnsi" w:cstheme="majorHAnsi"/>
          <w:b/>
          <w:bCs/>
          <w:lang w:val="en-US"/>
        </w:rPr>
        <w:t xml:space="preserve">case management system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Tomcat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system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the overall </w:t>
      </w:r>
      <w:r w:rsidRPr="00432203">
        <w:rPr>
          <w:rFonts w:asciiTheme="minorHAnsi" w:hAnsiTheme="minorHAnsi" w:cstheme="majorHAnsi"/>
          <w:b/>
          <w:bCs/>
          <w:lang w:val="en-US"/>
        </w:rPr>
        <w:t xml:space="preserve">system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between the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backend and front-end components, increasing system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forms for user data submission, validating input through robust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functions, improving data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XML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based reporting functionalities that aggregate data from the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 automating the generation of </w:t>
      </w:r>
      <w:r w:rsidRPr="00432203">
        <w:rPr>
          <w:rFonts w:asciiTheme="minorHAnsi" w:hAnsiTheme="minorHAnsi" w:cstheme="majorHAnsi"/>
          <w:b/>
          <w:bCs/>
          <w:lang w:val="en-US"/>
        </w:rPr>
        <w:t xml:space="preserve">PDF</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Excel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reports for end-users.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 team of 6 developers, providing mentorship and technical guidance to enhance team productivity and skill levels.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communication with external systems, expanding data access capabilities beyond the local database.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to ensure software reliability, utilizing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deployment processes and reducing setup time for development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sprints, ensuring timely delivery of features aligned with client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implemented performance enhancements, optimizing SQL queries that reduced data retrieval time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new tools and technologies, advocating the adoption of relevant frameworks to modernize aging software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hands-on development support during peak project phases, maintaining a balance between architectural responsibilities and coding tasks.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building reusable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relational database schemas for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data storage and retrieval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owners to define requirements and deliver software solutions aligned with client needs and regulatory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testing frameworks to improve code coverage and identified critical areas for performance optimization in existing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managed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templates for content management systems, enhancing user interface and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agile development teams, implementing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tracking and transformed user stories into actionable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system upgrades and migrations leading to a 30% reduction in system downtime and improved user satisfaction levels.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code reviews, promoting best practices in software development and ensuring adherence to coding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integration and deployment activities across cloud environments leveraging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hosting services.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applications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catering to a user base exceeding 100,000.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technical maintenance and feature enhancements for existing applications, focusing on migration to more efficient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comprehensive technical documentation and manuals to support end-user training and system operations leading to a 20% decrease in support requests.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optimization of critical application components, increasing overall system response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improve code maintainability by refactoring legacy components and crowdsourcing feedback from development teams and end-users.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SQL, HTML, XML,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Servers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Tomcat, Spring Framework, Hibernate, Apache Maven, JAX-RS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Oracle, SQL Server,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Eclipse,  IntelliJ IDEA, Git, JIRA,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Data</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RESTful API,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