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providing advanced remote support for complex network environments. Proficient in configuring and optimizing networking solutions from Fortinet, Cisco, Palo Alto, and Ubiquiti. Demonstrated expertise in troubleshooting, firewall management, and maintaining reliability and security in multi-tenant Managed Service Provider (MSP) settings. Adept at mentoring and collaborating within cross-functional teams to uphold high service standards while enhancing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advanced remote support for </w:t>
      </w:r>
      <w:r w:rsidRPr="00432203">
        <w:rPr>
          <w:rFonts w:asciiTheme="minorHAnsi" w:hAnsiTheme="minorHAnsi" w:cstheme="majorHAnsi"/>
          <w:b/>
          <w:bCs/>
          <w:lang w:val="en-US"/>
        </w:rPr>
        <w:t xml:space="preserve">Fortinet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Cisco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Palo Alto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network environments, ensuring optimal performance and security across client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firewall policies, configuring </w:t>
      </w:r>
      <w:r w:rsidRPr="00432203">
        <w:rPr>
          <w:rFonts w:asciiTheme="minorHAnsi" w:hAnsiTheme="minorHAnsi" w:cstheme="majorHAnsi"/>
          <w:b/>
          <w:bCs/>
          <w:lang w:val="en-US"/>
        </w:rPr>
        <w:t xml:space="preserve">VPNs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routing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switching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protect client data and enhance network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network connectivity issues related to </w:t>
      </w:r>
      <w:r w:rsidRPr="00432203">
        <w:rPr>
          <w:rFonts w:asciiTheme="minorHAnsi" w:hAnsiTheme="minorHAnsi" w:cstheme="majorHAnsi"/>
          <w:b/>
          <w:bCs/>
          <w:lang w:val="en-US"/>
        </w:rPr>
        <w:t xml:space="preserve">LAN/WAN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VLAN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segmentation,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incident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using tools such as </w:t>
      </w:r>
      <w:r w:rsidRPr="00432203">
        <w:rPr>
          <w:rFonts w:asciiTheme="minorHAnsi" w:hAnsiTheme="minorHAnsi" w:cstheme="majorHAnsi"/>
          <w:b/>
          <w:bCs/>
          <w:lang w:val="en-US"/>
        </w:rPr>
        <w:t xml:space="preserve">LogicMonitor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PRTG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proactive improvements for network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vendors to coordinate escalations, successfully resolving challenging incidents while ensuring service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detailed network configurations and troubleshooting protocols in client-friendly formats, enhancing the onboarding process for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engineers on networking fundamentals and best practices,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after-hours escalations and maintenance windows, demonstrating commitment to uptime and service excellence for multi-tenant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network integrations for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expansion of client capabilities in hybrid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firmware upgrades and site-to-site </w:t>
      </w:r>
      <w:r w:rsidRPr="00432203">
        <w:rPr>
          <w:rFonts w:asciiTheme="minorHAnsi" w:hAnsiTheme="minorHAnsi" w:cstheme="majorHAnsi"/>
          <w:b/>
          <w:bCs/>
          <w:lang w:val="en-US"/>
        </w:rPr>
        <w:t xml:space="preserve">VPN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ensuring up-to-date security measures across all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packet analysis, troubleshooting complex TCP/IP issues to enhance understanding of network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routine tasks, greatly reducing response times for configuration changes.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advanced technical support for </w:t>
      </w:r>
      <w:r w:rsidRPr="00432203">
        <w:rPr>
          <w:rFonts w:asciiTheme="minorHAnsi" w:eastAsia="Times New Roman" w:hAnsiTheme="minorHAnsi" w:cs="Times New Roman"/>
          <w:b/>
          <w:bCs/>
          <w:lang w:val="en-US"/>
        </w:rPr>
        <w:t xml:space="preserve">Fortinet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firewalls, </w:t>
      </w:r>
      <w:r w:rsidRPr="00432203">
        <w:rPr>
          <w:rFonts w:asciiTheme="minorHAnsi" w:eastAsia="Times New Roman" w:hAnsiTheme="minorHAnsi" w:cs="Times New Roman"/>
          <w:b/>
          <w:bCs/>
          <w:lang w:val="en-US"/>
        </w:rPr>
        <w:t xml:space="preserve">Cisco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routers, and switches, ensuring optimal performance in an enterprise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w:t>
      </w:r>
      <w:r w:rsidRPr="00432203">
        <w:rPr>
          <w:rFonts w:asciiTheme="minorHAnsi" w:eastAsia="Times New Roman" w:hAnsiTheme="minorHAnsi" w:cs="Times New Roman"/>
          <w:b/>
          <w:bCs/>
          <w:lang w:val="en-US"/>
        </w:rPr>
        <w:t xml:space="preserve">VPN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secure communications for clients and remote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repaired issues with </w:t>
      </w:r>
      <w:r w:rsidRPr="00432203">
        <w:rPr>
          <w:rFonts w:asciiTheme="minorHAnsi" w:eastAsia="Times New Roman" w:hAnsiTheme="minorHAnsi" w:cs="Times New Roman"/>
          <w:b/>
          <w:bCs/>
          <w:lang w:val="en-US"/>
        </w:rPr>
        <w:t xml:space="preserve">IPsec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tunnels and </w:t>
      </w:r>
      <w:r w:rsidRPr="00432203">
        <w:rPr>
          <w:rFonts w:asciiTheme="minorHAnsi" w:eastAsia="Times New Roman" w:hAnsiTheme="minorHAnsi" w:cs="Times New Roman"/>
          <w:b/>
          <w:bCs/>
          <w:lang w:val="en-US"/>
        </w:rPr>
        <w:t xml:space="preserve">NAT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improving overall network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SolarWinds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network performance, proactively addressing potential issues before they affect client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security policies via </w:t>
      </w:r>
      <w:r w:rsidRPr="00432203">
        <w:rPr>
          <w:rFonts w:asciiTheme="minorHAnsi" w:eastAsia="Times New Roman" w:hAnsiTheme="minorHAnsi" w:cs="Times New Roman"/>
          <w:b/>
          <w:bCs/>
          <w:lang w:val="en-US"/>
        </w:rPr>
        <w:t xml:space="preserve">FortiGate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Cisco ASA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client compliance with industry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network changes and performance analytics, contributing to knowledge databases that supported team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solve complex network challenges uniquely associated with multi-tenant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advanced troubleshooting techniques and the use of </w:t>
      </w:r>
      <w:r w:rsidRPr="00432203">
        <w:rPr>
          <w:rFonts w:asciiTheme="minorHAnsi" w:eastAsia="Times New Roman" w:hAnsiTheme="minorHAnsi" w:cs="Times New Roman"/>
          <w:b/>
          <w:bCs/>
          <w:lang w:val="en-US"/>
        </w:rPr>
        <w:t xml:space="preserve">PRTG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monitoring tools, enhancing team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customer-facing presentations, demonstrating technical solutions tailored to specific client needs, which improved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bi-weekly training sessions focusing on emerging technologies and best practices in network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configuration of </w:t>
      </w:r>
      <w:r w:rsidRPr="00432203">
        <w:rPr>
          <w:rFonts w:asciiTheme="minorHAnsi" w:eastAsia="Times New Roman" w:hAnsiTheme="minorHAnsi" w:cs="Times New Roman"/>
          <w:b/>
          <w:bCs/>
          <w:lang w:val="en-US"/>
        </w:rPr>
        <w:t xml:space="preserve">Cisco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network solutions for both SMB and enterprise clients, ensuring seamless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routine maintenance and firmware upgrades for </w:t>
      </w:r>
      <w:r w:rsidRPr="00432203">
        <w:rPr>
          <w:rFonts w:asciiTheme="minorHAnsi" w:eastAsia="Times New Roman" w:hAnsiTheme="minorHAnsi" w:cs="Times New Roman"/>
          <w:b/>
          <w:bCs/>
          <w:lang w:val="en-US"/>
        </w:rPr>
        <w:t xml:space="preserve">FortiGate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appliances, improving device security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Imparted training on </w:t>
      </w:r>
      <w:r w:rsidRPr="00432203">
        <w:rPr>
          <w:rFonts w:asciiTheme="minorHAnsi" w:eastAsia="Times New Roman" w:hAnsiTheme="minorHAnsi" w:cs="Times New Roman"/>
          <w:b/>
          <w:bCs/>
          <w:lang w:val="en-US"/>
        </w:rPr>
        <w:t xml:space="preserve">LAN/WAN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troubleshooting techniques and tools to junior staff members, enhancing team expertise.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network protocols and configurations, which improved process consistency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Wireshark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monitoring and performance analysis, ensuring a proactive approach to incident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average resolution time by implementing structured troubleshooting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Fortinet, Cisco, Palo Alto, Ubiquiti, VPN, NAT, QoS, IPsec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LogicMonitor, PRTG, SolarWinds, Wireshark,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Cloud networking, Zero Trust, NAC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REST API, Automation frameworks,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Documentation, SLAs, Client satisfaction, Technical standards, Compliance regulations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