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React/UI Developer with over 9 years of experience in designing, developing, and implementing innovative web applications. Expert in leveraging JavaScript, React, TypeScript, and associated technologies to deliver high-performance user interfaces. Skilled in optimizing application performance, fostering team collaboration, and successfully leading projects in dynamic environments. Committed to advancing cybersecurity efforts through secure code practices and development of user-focused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high-quality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 by integrating modern design principles and efficient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strategies using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accessibility and user engagement across multiple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refine application interfaces through user-centered design, utilizing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type safety and reduce runtime errors, streamlining the debugging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application states and employing </w:t>
      </w:r>
      <w:r w:rsidRPr="00432203">
        <w:rPr>
          <w:rFonts w:asciiTheme="minorHAnsi" w:hAnsiTheme="minorHAnsi" w:cstheme="majorHAnsi"/>
          <w:b/>
          <w:bCs/>
          <w:lang w:val="en-US"/>
        </w:rPr>
        <w:t xml:space="preserve">Flux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better data flow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browser-based debugging with </w:t>
      </w:r>
      <w:r w:rsidRPr="00432203">
        <w:rPr>
          <w:rFonts w:asciiTheme="minorHAnsi" w:hAnsiTheme="minorHAnsi" w:cstheme="majorHAnsi"/>
          <w:b/>
          <w:bCs/>
          <w:lang w:val="en-US"/>
        </w:rPr>
        <w:t xml:space="preserve">Chrome Developer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troubleshooting process and reducing bug resolution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contributing to sprint planning, reviews, and retrospectives to foster team collaboration and project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providing constructive feedback to maintain code quality and improve developer skillsets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metrics and iterated on features post-launch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performance tracking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enhanced functionality, ensuring robust and secure data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user interface design.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interactivity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organized application architecture and improved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RESTful APIs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asynchronous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reliability and reducing regression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as part of an Agile team, enhancing project delivery consistency and team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load times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optimizing application build times and enhancing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A/B testing scenarios to assess user interaction with new features, providing data-driven recommendations for product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e-learning platform using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intuitive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CSS Preprocessors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modular and scalable stylesheets across various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resource access management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tokens, ensuring secure user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UI components adhering to </w:t>
      </w:r>
      <w:r w:rsidRPr="00432203">
        <w:rPr>
          <w:rFonts w:asciiTheme="minorHAnsi" w:eastAsia="Times New Roman" w:hAnsiTheme="minorHAnsi" w:cs="Times New Roman"/>
          <w:b/>
          <w:bCs/>
          <w:lang w:val="en-US"/>
        </w:rPr>
        <w:t xml:space="preserve">W3C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for accessibility and usability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project retrospectives that improved collaborative development processes and code quality across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issue tracking process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organization and prioritization during project execution.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Flux, Next.js,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Gulp,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