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designing and developing high-performance trading systems within the finance and fintech sectors, specifically focused on quantitative development. Proven expertise in Java, containerization technologies, and trading protocols. Adept at optimizing system performance through innovative algorithm implementations and collaboration with cross-functional teams including financial products and quantitative researchers. Strong advocate for best practices in software engineering with extensive experience in mentoring.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high-frequency trading system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throughput and low latency across multiple trading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and enhanced performance for the trading engine, focusing on </w:t>
      </w:r>
      <w:r w:rsidRPr="00432203">
        <w:rPr>
          <w:rFonts w:asciiTheme="minorHAnsi" w:hAnsiTheme="minorHAnsi" w:cstheme="majorHAnsi"/>
          <w:b/>
          <w:bCs/>
          <w:lang w:val="en-US"/>
        </w:rPr>
        <w:t xml:space="preserve">order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risk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PNL calculations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Financial Products and quantitative researchers to deliver innovative trading solutions, optimizing algorithms for execution and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Kubernetes orchestration for scalable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connections for real-time market data distribution within trading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bug fixing in existing systems, increasing system stability and ensuring resilience under high transaction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KDB/q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 data retrieval and analysis in trading scenarios, improving decision-making processes based on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code quality and maintainability, ensuring robust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by applying design patterns such as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modularity and readability, facilitating easier updates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monitoring tools to ensure optimal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cross-functional teams to achieve timely product deliveries, aligning engineering efforts with strategic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deployed new technologies that complement the existing tech stack, ensuring that the trading platform remains competitive.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features for Asana's project management platform primarily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within an Agile environment to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development of RESTful services and responsive client-side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with existing infrastructure to improve product features and functionality, focusing on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backend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high availability and reliability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team retrospectives, fostering a culture of continuous improvement and knowledge sharing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scenarios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reliability and reduce regression issues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 changes and collaborating with cross-functional teams to streamline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analyses and developed optimizations that resulted in a 30% decrease in load times for critical features and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expert feedback into actionable development tasks, improving application layout and brand representation.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pairing and mentoring new engineers, aligning them toward best practices in software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and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interactive learning experiences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robust backend services and deliver software updates leveraging modern frameworks like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data analytics tasks, ensuring efficient data retrieval and integrity for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code reviews to maintain high-quality standards across development processes, following Agile methodologies to enhance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coding practices and design patterns to improve code maintainability and performance, particularly focusing on reusable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of user engagement and satisfaction rates by 25% through effective program design and implementation.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KDB/q,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REST, WebSocket, FIX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IntelliJ IDEA,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BDD, Agile, Scrum, Design Patterns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