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Python Developer with over 9 years of experience specializing in developing, debugging, and implementing server-side web applications. Proven expertise in leveraging advanced Python programming, cloud systems, and NoSQL databases to deliver innovative software solutions. Adept at collaborating with cross-functional teams to integrate third-party web services and support front-end development, while also utilizing machine learning frameworks to enhance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server-side application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creating scalable web applications that integrate seamlessly with front-end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(K8s)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deploying and managing microservices in a cloud environment for enhanced application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services via RESTful APIs to enrich application functionality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predictive insights and optimized data processing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efficient data storage solutions that cater to unstructured data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components, reducing operational costs and improving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ensure cohesive application design and functionality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UI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code reliability before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and deployment process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workflow management and optimize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security by implementing OAuth2 authentication and authorization protocols, facilitating secure user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leading technical discussions and mentoring junior developers within agile team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through effective coding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deployment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data storage and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diverse data storage solutions while ensuring optimal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user interfaces, improving user engagement and retention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testing frameworks to enhance reliability; established robust testing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project scope, gather requirements, and deliver innovative solutions that adhere to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pipelines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deployment, accelerating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in applications to reduce latency and improve data retrieval times, enhancing overall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APIs to allow mobile applications to interact with web services, ensuring seamless data exchange and service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best practices and conducted training sessions for team members, fostering knowledge sharing and continuous improvement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for educational technology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platform’s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by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scaling data architecture for efficient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evolution of feature sets by implementing client-facing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UI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analysis and reporting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streamlined operations and time savings in reporting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Stabilized deployed applications by monitoring logs and responding to performance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meetings to ensure timely task completion while maintaining quality outputs.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Pandas, NumPy,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 (K8s),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Keras, PyTorch, OpenAI API,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