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Python Engineer with over 9 years of extensive experience in software design and development, specializing in back-end solutions and database integration. Proficient in developing scalable and efficient Python applications while mentoring junior developers. Adept in various frameworks including Flask and Django, with a strong understanding of front-end technologies and RESTful APIs. Proven ability to lead software design reviews, ensuring high-quality code and robust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back-end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response times efficiency by integrating advanced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database schemas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efficient retrieval of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complex designs into functional features,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discussions, enforcing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lifecycle and mentoring junior developers in architectural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server-side logic seamlessly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debugging and application optimization, implementing monitoring solutions to ensure reliability and performance of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messaging and task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code quality by employing rigorous testing practices,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verification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(Scrum/Kanban) for project management and continuous delivery, integrating agile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work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 developments, further enhancing skills in community-driven environments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cutting-edge cloud technologies, deploying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optimizing for cost and performance.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user satisfaction through cleaner and efficient code layout.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environment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business requirements into development tasks and prioritizing through effective sprint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client-facing applications, ensuring robust security and efficient data handling between client and server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an environment of continuous learning by conducting regular workshops on software architecture and advanced Python programming techniques for junior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lifecycle, from requirements gathering through deployment and maintenance, ensuring alignment with client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end-to-end solutions including both back-end services and integration with front-end frameworks, focusing on user experience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architecture principles focused on modular design, decreasing code complexity while maintaining high standards in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database management systems,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 through comprehensive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offering guidance on technical skills development and best practices, contributing to a cohesive team atmosphere.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for new technologies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products, enhancing curriculum for backend development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invaluable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project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participating in and facilitating daily scrums to track progress and hurdles during product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web standards while supporting back-end services integrated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shaping applications' architecture aligning with best practices for scalability and maintainability, applying principles learned from experienced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automation and enhancing productivity across several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on basic testing methodologies ensuring code accuracy and functionality as part of the development lifecycle, improving team response times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CherryPy,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RabbitMQ, Kafka,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