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accomplished Senior Full-Stack Engineer with over 9 years of extensive experience in developing resilient data-driven systems and UI frameworks to enhance product analytics. Proven expertise in architecting microservices, developing responsive web applications, and optimizing data workflows. Strong focus on performance, maintainability, and the integration of cutting-edge technologies such as Kubernetes, Docker, React, and TypeScript. Adept at collaborating with cross-functional teams to deliver impactful features and solutions that drive product development and analytics capabilities.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end-user tools for understanding and traversing complex data models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resilient systems for data processing, significantly improving query performance and materialization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scheduled Directed Acyclic Graphs (DAGs) for batch processing workflows, utilizing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optimized user-friendly interfaces for data-intensive applications, leveraging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Debugged stateful data workflows by analyzing </w:t>
      </w:r>
      <w:r w:rsidRPr="00432203">
        <w:rPr>
          <w:rFonts w:asciiTheme="minorHAnsi" w:hAnsiTheme="minorHAnsi" w:cstheme="majorHAnsi"/>
          <w:b/>
          <w:bCs/>
          <w:lang w:val="en-US"/>
        </w:rPr>
        <w:t xml:space="preserve">k8s pod metrics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enhancing performance with </w:t>
      </w:r>
      <w:r w:rsidRPr="00432203">
        <w:rPr>
          <w:rFonts w:asciiTheme="minorHAnsi" w:hAnsiTheme="minorHAnsi" w:cstheme="majorHAnsi"/>
          <w:b/>
          <w:bCs/>
          <w:lang w:val="en-US"/>
        </w:rPr>
        <w:t xml:space="preserve">Temporal.io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job scheduling.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integrate analytics functionalities using </w:t>
      </w:r>
      <w:r w:rsidRPr="00432203">
        <w:rPr>
          <w:rFonts w:asciiTheme="minorHAnsi" w:hAnsiTheme="minorHAnsi" w:cstheme="majorHAnsi"/>
          <w:b/>
          <w:bCs/>
          <w:lang w:val="en-US"/>
        </w:rPr>
        <w:t xml:space="preserve">PostHog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user engagement and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infrastructure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user-defined query materialization by developing API endpoints in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data retrieval and manipulation.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improve data synchronization processes between platforms such as </w:t>
      </w:r>
      <w:r w:rsidRPr="00432203">
        <w:rPr>
          <w:rFonts w:asciiTheme="minorHAnsi" w:hAnsiTheme="minorHAnsi" w:cstheme="majorHAnsi"/>
          <w:b/>
          <w:bCs/>
          <w:lang w:val="en-US"/>
        </w:rPr>
        <w:t xml:space="preserve">Stripe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strategies for front-end and back-end systems, ensuring robust applications with minimal bugs.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promote best practices in software development among junior engineers.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proactive problem-solving and collaboration, taking ownership of projects and driving them to successful completion.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features for project management tools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user experience and application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cross-functional team to develop APIs integrated with services like </w:t>
      </w:r>
      <w:r w:rsidRPr="00432203">
        <w:rPr>
          <w:rFonts w:asciiTheme="minorHAnsi" w:eastAsia="Times New Roman" w:hAnsiTheme="minorHAnsi" w:cs="Times New Roman"/>
          <w:b/>
          <w:bCs/>
          <w:lang w:val="en-US"/>
        </w:rPr>
        <w:t xml:space="preserve">Stripe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Zendesk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seamless data flow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robust data architectures that support complex queries and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real-time analytics dashboards using </w:t>
      </w:r>
      <w:r w:rsidRPr="00432203">
        <w:rPr>
          <w:rFonts w:asciiTheme="minorHAnsi" w:eastAsia="Times New Roman" w:hAnsiTheme="minorHAnsi" w:cs="Times New Roman"/>
          <w:b/>
          <w:bCs/>
          <w:lang w:val="en-US"/>
        </w:rPr>
        <w:t xml:space="preserve">Metabase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actionable insights to product teams, driving strategic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retrospectives, contributing to agile processes to ensure timely delivery of features and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custom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handling asynchronous data processing, thereby reducing processing times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in cloud environments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ensuring high availability and scalability of products.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testing frameworks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the reliability of newly developed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onboarding processes by automating documentation and training resources using tools like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design mockups and user flows.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platforms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digital learning experience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agile methodologies to ensure the effective development of software projects ranging from requirement analysis to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UX designers to produce intuitive user interfaces that adhere to best practices in design and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analytics solutions to monitor user engagement, utilizing tools such as </w:t>
      </w:r>
      <w:r w:rsidRPr="00432203">
        <w:rPr>
          <w:rFonts w:asciiTheme="minorHAnsi" w:eastAsia="Times New Roman" w:hAnsiTheme="minorHAnsi" w:cs="Times New Roman"/>
          <w:b/>
          <w:bCs/>
          <w:lang w:val="en-US"/>
        </w:rPr>
        <w:t xml:space="preserve">Google Analytics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performance tracking.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educational stakeholders to refine product features based on user feedback and data-driven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team in developing RESTful APIs, leading to a significant increase in traffic by 25% within the first quarter.</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TypeScript,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Redux, Next.js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Terraform, Jenkins, Temporal.io, 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NoSQL, Dbt, Apache Airflow,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Analytics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PostHog, Google Analytics, Metabase, Tableau, Figma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