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Solutions Architect with over 9 years of experience in cloud-native technologies, specializing in Kubernetes, Service Mesh implementations, and API management solutions. Proven track record of driving product adoption and delivering exceptional customer outcomes in strategic accounts. Adept at resolving complex technical challenges and optimizing client systems for enhanced performance and scalability. Highly skilled in developing customer training programs and acting as a liaison between technical teams and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technical point of contact for key strategic accounts, understanding their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driving deep product adoption of </w:t>
      </w:r>
      <w:r w:rsidRPr="00432203">
        <w:rPr>
          <w:rFonts w:asciiTheme="minorHAnsi" w:hAnsiTheme="minorHAnsi" w:cstheme="majorHAnsi"/>
          <w:b/>
          <w:bCs/>
          <w:lang w:val="en-US"/>
        </w:rPr>
        <w:t xml:space="preserve">Gloo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Envoy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customers to develop tailored solutions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secure APIs using </w:t>
      </w:r>
      <w:r w:rsidRPr="00432203">
        <w:rPr>
          <w:rFonts w:asciiTheme="minorHAnsi" w:hAnsiTheme="minorHAnsi" w:cstheme="majorHAnsi"/>
          <w:b/>
          <w:bCs/>
          <w:lang w:val="en-US"/>
        </w:rPr>
        <w:t xml:space="preserve">Istio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microservices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resolving technical issues by diagnosing problems with the </w:t>
      </w:r>
      <w:r w:rsidRPr="00432203">
        <w:rPr>
          <w:rFonts w:asciiTheme="minorHAnsi" w:hAnsiTheme="minorHAnsi" w:cstheme="majorHAnsi"/>
          <w:b/>
          <w:bCs/>
          <w:lang w:val="en-US"/>
        </w:rPr>
        <w:t xml:space="preserve">Gloo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ensuring customer satisfaction and swift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training sessions and workshops for key accounts to enhance their knowledge around </w:t>
      </w:r>
      <w:r w:rsidRPr="00432203">
        <w:rPr>
          <w:rFonts w:asciiTheme="minorHAnsi" w:hAnsiTheme="minorHAnsi" w:cstheme="majorHAnsi"/>
          <w:b/>
          <w:bCs/>
          <w:lang w:val="en-US"/>
        </w:rPr>
        <w:t xml:space="preserve">Service Mesh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for implementing </w:t>
      </w:r>
      <w:r w:rsidRPr="00432203">
        <w:rPr>
          <w:rFonts w:asciiTheme="minorHAnsi" w:hAnsiTheme="minorHAnsi" w:cstheme="majorHAnsi"/>
          <w:b/>
          <w:bCs/>
          <w:lang w:val="en-US"/>
        </w:rPr>
        <w:t xml:space="preserve">API gateways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trusted advisor by providing feedback to the engineering team on product usability and enhancements based on customer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customer infrastructure scalability by integrating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their cloud-native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new value streams within existing projects, advising clients on the effective deployment of microservices architectures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guides for client onboarding processes related to </w:t>
      </w:r>
      <w:r w:rsidRPr="00432203">
        <w:rPr>
          <w:rFonts w:asciiTheme="minorHAnsi" w:hAnsiTheme="minorHAnsi" w:cstheme="majorHAnsi"/>
          <w:b/>
          <w:bCs/>
          <w:lang w:val="en-US"/>
        </w:rPr>
        <w:t xml:space="preserve">Gloo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collaborative efforts with account managers to evaluate risks associated with service renewals and client expansions, driving proactive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protocols for new features in production environments, including load testing and security assessments for cloud-based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scripting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tasks, significantly improving the operational efficiency for clients exploring </w:t>
      </w:r>
      <w:r w:rsidRPr="00432203">
        <w:rPr>
          <w:rFonts w:asciiTheme="minorHAnsi" w:hAnsiTheme="minorHAnsi" w:cstheme="majorHAnsi"/>
          <w:b/>
          <w:bCs/>
          <w:lang w:val="en-US"/>
        </w:rPr>
        <w:t xml:space="preserve">API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customers in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deploying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streamlining their development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ensuring optimal performance of microservice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consulting services on deploying and managing secure </w:t>
      </w:r>
      <w:r w:rsidRPr="00432203">
        <w:rPr>
          <w:rFonts w:asciiTheme="minorHAnsi" w:eastAsia="Times New Roman" w:hAnsiTheme="minorHAnsi" w:cs="Times New Roman"/>
          <w:b/>
          <w:bCs/>
          <w:lang w:val="en-US"/>
        </w:rPr>
        <w:t xml:space="preserve">API Gateways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Envoy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automation scripts that simplified deployment processes in cloud environments, accelerating time-to-production.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in hands-on workshops to train their technical staff on </w:t>
      </w:r>
      <w:r w:rsidRPr="00432203">
        <w:rPr>
          <w:rFonts w:asciiTheme="minorHAnsi" w:eastAsia="Times New Roman" w:hAnsiTheme="minorHAnsi" w:cs="Times New Roman"/>
          <w:b/>
          <w:bCs/>
          <w:lang w:val="en-US"/>
        </w:rPr>
        <w:t xml:space="preserve">microservice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management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and resolved user issues related to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ensuring rapid turnaround times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clients and engineering teams for product feature requests and enhancements, driving customer-centric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adjusted configurations to optimize operation based on insights gained from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deployment of enterprise solutions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client architectures with industry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migrating legacy applications to cloud-native platforms,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deployment guide standards, focusing on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for infrastructure as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upgrades and transitions to enhance application performance, ensuring minimized downtime during the switch.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technical training initiatives, helping internal teams adopt new technologies, including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client ticket resolution times through effective communication and technical support for cloud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OpenShift, AWS, GCP,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Service Mesh &amp; API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Istio, Envoy, Gloo, Linkerd, API Gateway, 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Bash, JavaScript, Ruby,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OpenTelemetry, OAuth, JWT, eBPF, Security Policies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CI/CD, Terraform,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