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and platform engineering, specializing in observability and data infrastructure. Proven track record in architecting scalable real-time systems, enhancing data quality, and leading cross-functional teams using advanced technologies such as Grafana, Kafka, Python, and Scala. A strong advocate for leveraging AI/ML models to improve actionable insights, ensuring data completeness and reduced latency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unified observability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analysis of voice and messaging traffic across multiple systems, resulting in enhanced visibility and incident response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ingestion, processing, and visualization to monitor system performance and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create and deploy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analysis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accessibility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monitoring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Zabbix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consolidating fragmented systems into a single point of access for better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mentored junior engineers, significantly contributing to improved engineering best practices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AI/ML-based anomaly detection models in collaboration with machine learning teams, focusing on practical, actionable insights rather than theoretical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initiatives, ensuring high data completeness and enriching datasets with customer and carrier metadata for improved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-like interface for querying observability data, democratizing access for engineers and analysts to perform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projects aligning platform vision with product and operational requirements, strengthening communication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robust testing methodologies and leading by example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systems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REST API development and performance tuning, resulting in smoother data flows and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container orchestration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deployment processes and enable continuous integration/continuous deployment (CI/CD)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real-time data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system observability and operational efficiency across various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monitoring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and historical analysis on system usage patterns and anomalies.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Product and UX to ensure alignment of observability initiatives with user requirements and feedback,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 for both SQL and NoSQL technologies to support data integrity and structured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within existing frameworks to improve system reliability and scalability, thereby enhancing overall performance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within the engineering team, ensuring high-quality software deliverables and adherence to best practices including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continuous learning and professional growth that resulted in better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cloud-based solutions for monitoring and incident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incident response times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tracing solutions to enable comprehensive observability, significantly reducing downtime during critical events and facilitating quicker recovery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the efficiency of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applications met deployment readiness criteria.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 and interactions, integrating seamlessly with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infrastructure projects, implementing automation strategies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resource management, accelerating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data retrieval processes and application responsiveness for various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ensuring high availability and data redundancy while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development, leading efforts to modernize legacy applications and align them with contemporary development practices, resulting in enhanced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team-based software development practices under Agile methodologies, improving project turnaround times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Real-time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Flink, Kafka, Storm, Apache Beam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OpenSearch, Zabbix, SNES, CloudWatch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NoSQL,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