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Solutions Architect with over 9 years of specialized experience in solutions architecture, system engineering, and presales functions, demonstrating deep technical proficiency across a range of enterprise systems. Proven ability to lead cross-functional technical projects and drive innovation in demo environments, integrating tools to optimize integrations and improve field readiness. Committed to delivering repeatable and scalable solutions that enhance operational efficiency and employee experience through AI technologies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management and evolution of </w:t>
      </w:r>
      <w:r w:rsidRPr="00432203">
        <w:rPr>
          <w:rFonts w:asciiTheme="minorHAnsi" w:hAnsiTheme="minorHAnsi" w:cstheme="majorHAnsi"/>
          <w:b/>
          <w:bCs/>
          <w:lang w:val="en-US"/>
        </w:rPr>
        <w:t xml:space="preserve">Moveworks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 environments, ensuring reliability and alignment with product updates,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integration workflows with external environments like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presales capabilities through automation and reliable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automation tools that improved provisioning and reset processes, significantly reducing manual intervention across demo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create scalable assets and demo tooling, increasing operational efficiency and supporting strategic presales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version control and rollback strategies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disruption during the rollout of new features in demo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repetitive demo tasks, leading to a streamlined demo experience and improved field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onboarding materials for presales teams, facilitating better understanding of </w:t>
      </w:r>
      <w:r w:rsidRPr="00432203">
        <w:rPr>
          <w:rFonts w:asciiTheme="minorHAnsi" w:hAnsiTheme="minorHAnsi" w:cstheme="majorHAnsi"/>
          <w:b/>
          <w:bCs/>
          <w:lang w:val="en-US"/>
        </w:rPr>
        <w:t xml:space="preserve">Moveworks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Piloted advanced features before deployment, leveraging internal feedback to refine functionality and enhance presales toolkits.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troubleshooting complex platform issues, utilizing analytics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and address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available demo content by creating modular blueprints and reusable assets, employing </w:t>
      </w:r>
      <w:r w:rsidRPr="00432203">
        <w:rPr>
          <w:rFonts w:asciiTheme="minorHAnsi" w:hAnsiTheme="minorHAnsi" w:cstheme="majorHAnsi"/>
          <w:b/>
          <w:bCs/>
          <w:lang w:val="en-US"/>
        </w:rPr>
        <w:t xml:space="preserve">Superblocks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and scalability of demo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reliability by overseeing access control measures and consistent configuration management across various tools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innovation in the presales function by researching and implementing cutting-edge technologies, staying ahead of market trends and customer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client consultations as a Solutions Engineer, executing over 30 customized demonstrations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showcase product capabilities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transform client feedback into actionable requirements, leading to significant enhancements in product features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sandbox environments for external partners, ensuring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stability with tools such as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functionality demonstrations.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for training presales engineers on advanced tooling and demo best practices, utilizing automated content creation through </w:t>
      </w:r>
      <w:r w:rsidRPr="00432203">
        <w:rPr>
          <w:rFonts w:asciiTheme="minorHAnsi" w:eastAsia="Times New Roman" w:hAnsiTheme="minorHAnsi" w:cs="Times New Roman"/>
          <w:b/>
          <w:bCs/>
          <w:lang w:val="en-US"/>
        </w:rPr>
        <w:t xml:space="preserve">Workato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Instigated a new process for conducting internal technical sessions that improved the throughput of demo preparation and client engagement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expertise during critical client engagements, successfully addressing complex queries regarding the product's capabilities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collaboration to launch significant product upgrades, ensuring the frontline teams were adequately prepared with the latest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deployment capabilities for demo and sandbox environments in line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feedback loop with sales teams to streamline the demo content creation process, significantly improving turnaround times and client satisfaction through effective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cloud-based integration strategies to facilitate seamless operating environments,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 and efficient resource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in a technical consulting role at Skillsoft, focusing on integration systems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system performance across multiple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testing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efficiency of deployment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technical support during the development of demo software products, ensuring functionalities met customer specifications and supporting rapid iterations.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systems engineering projects that involved </w:t>
      </w:r>
      <w:r w:rsidRPr="00432203">
        <w:rPr>
          <w:rFonts w:asciiTheme="minorHAnsi" w:eastAsia="Times New Roman" w:hAnsiTheme="minorHAnsi" w:cs="Times New Roman"/>
          <w:b/>
          <w:bCs/>
          <w:lang w:val="en-US"/>
        </w:rPr>
        <w:t xml:space="preserve">Microsoft 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critical performance bottlenecks and recommending optimizations for better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QA testing digital environments aimed at system enhancement, leveraging monitoring tools to pinpoint and address technical deficiencies.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the implementation of API integrations, which successfully increased operational workflows for enterprise clients, directly contributing to a 15% reduction in project delivery times.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Bash,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Workato, Superblocks,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Okta, Microsoft 365, ServiceNow,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Prometheus, Grafana,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