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Power Apps Developer with over 9 years of experience in designing and developing enterprise applications using the Microsoft Power Platform. Proven expertise in Power Apps, Power Automate, and Dataverse, along with significant experience in SharePoint and Power BI integrations. Committed to delivering innovative solutions and enhancing operational efficiency across complex business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low-code applications using </w:t>
      </w:r>
      <w:r w:rsidRPr="00432203">
        <w:rPr>
          <w:rFonts w:asciiTheme="minorHAnsi" w:hAnsiTheme="minorHAnsi" w:cstheme="majorHAnsi"/>
          <w:b/>
          <w:bCs/>
          <w:lang w:val="en-US"/>
        </w:rPr>
        <w:t xml:space="preserve">Power 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complex approval workflows, improving efficiency and operational visibility.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workflows with </w:t>
      </w:r>
      <w:r w:rsidRPr="00432203">
        <w:rPr>
          <w:rFonts w:asciiTheme="minorHAnsi" w:hAnsiTheme="minorHAnsi" w:cstheme="majorHAnsi"/>
          <w:b/>
          <w:bCs/>
          <w:lang w:val="en-US"/>
        </w:rPr>
        <w:t xml:space="preserve">Power Automate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integrations between </w:t>
      </w:r>
      <w:r w:rsidRPr="00432203">
        <w:rPr>
          <w:rFonts w:asciiTheme="minorHAnsi" w:hAnsiTheme="minorHAnsi" w:cstheme="majorHAnsi"/>
          <w:b/>
          <w:bCs/>
          <w:lang w:val="en-US"/>
        </w:rPr>
        <w:t xml:space="preserve">Dataverse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SharePoint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Microsoft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and design sessions, defining technical specifications and data schemas that align with stakeholder requirements for enterprise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dashboards to visualize key performance indicators and compliance metrics, enhancing data-driven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owners and SMEs to translate business requirements into detailed technical specifications utilizing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users on </w:t>
      </w:r>
      <w:r w:rsidRPr="00432203">
        <w:rPr>
          <w:rFonts w:asciiTheme="minorHAnsi" w:hAnsiTheme="minorHAnsi" w:cstheme="majorHAnsi"/>
          <w:b/>
          <w:bCs/>
          <w:lang w:val="en-US"/>
        </w:rPr>
        <w:t xml:space="preserve">Power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enhancing team capabilities and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secure integrations between </w:t>
      </w:r>
      <w:r w:rsidRPr="00432203">
        <w:rPr>
          <w:rFonts w:asciiTheme="minorHAnsi" w:hAnsiTheme="minorHAnsi" w:cstheme="majorHAnsi"/>
          <w:b/>
          <w:bCs/>
          <w:lang w:val="en-US"/>
        </w:rPr>
        <w:t xml:space="preserve">Power 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Microsoft 365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various external systems, adhering to VA’s data governance and security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robust data migration strategies from legacy data sources into </w:t>
      </w:r>
      <w:r w:rsidRPr="00432203">
        <w:rPr>
          <w:rFonts w:asciiTheme="minorHAnsi" w:hAnsiTheme="minorHAnsi" w:cstheme="majorHAnsi"/>
          <w:b/>
          <w:bCs/>
          <w:lang w:val="en-US"/>
        </w:rPr>
        <w:t xml:space="preserve">Dataverse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Transformed raw data into insightful reports using </w:t>
      </w:r>
      <w:r w:rsidRPr="00432203">
        <w:rPr>
          <w:rFonts w:asciiTheme="minorHAnsi" w:hAnsiTheme="minorHAnsi" w:cstheme="majorHAnsi"/>
          <w:b/>
          <w:bCs/>
          <w:lang w:val="en-US"/>
        </w:rPr>
        <w:t xml:space="preserve">DAX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actionable insights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technical documentation, including architecture diagrams and user guides, to support ongoing project needs and knowledge transfer.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user acceptance testing and regression testing to validate application performance and user experience, ensuring top-quality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role-based access controls and dynamic business rules within </w:t>
      </w:r>
      <w:r w:rsidRPr="00432203">
        <w:rPr>
          <w:rFonts w:asciiTheme="minorHAnsi" w:hAnsiTheme="minorHAnsi" w:cstheme="majorHAnsi"/>
          <w:b/>
          <w:bCs/>
          <w:lang w:val="en-US"/>
        </w:rPr>
        <w:t xml:space="preserve">Power 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organizational policies.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deployed </w:t>
      </w:r>
      <w:r w:rsidRPr="00432203">
        <w:rPr>
          <w:rFonts w:asciiTheme="minorHAnsi" w:eastAsia="Times New Roman" w:hAnsiTheme="minorHAnsi" w:cs="Times New Roman"/>
          <w:b/>
          <w:bCs/>
          <w:lang w:val="en-US"/>
        </w:rPr>
        <w:t xml:space="preserve">SharePoint Online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including site design, list customization, and document management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business applications with </w:t>
      </w:r>
      <w:r w:rsidRPr="00432203">
        <w:rPr>
          <w:rFonts w:asciiTheme="minorHAnsi" w:eastAsia="Times New Roman" w:hAnsiTheme="minorHAnsi" w:cs="Times New Roman"/>
          <w:b/>
          <w:bCs/>
          <w:lang w:val="en-US"/>
        </w:rPr>
        <w:t xml:space="preserve">Microsoft Graph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and manipulation capabilities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intuitive user interfaces within </w:t>
      </w:r>
      <w:r w:rsidRPr="00432203">
        <w:rPr>
          <w:rFonts w:asciiTheme="minorHAnsi" w:eastAsia="Times New Roman" w:hAnsiTheme="minorHAnsi" w:cs="Times New Roman"/>
          <w:b/>
          <w:bCs/>
          <w:lang w:val="en-US"/>
        </w:rPr>
        <w:t xml:space="preserve">Power Apps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UX best practices and utilizing </w:t>
      </w:r>
      <w:r w:rsidRPr="00432203">
        <w:rPr>
          <w:rFonts w:asciiTheme="minorHAnsi" w:eastAsia="Times New Roman" w:hAnsiTheme="minorHAnsi" w:cs="Times New Roman"/>
          <w:b/>
          <w:bCs/>
          <w:lang w:val="en-US"/>
        </w:rPr>
        <w:t xml:space="preserve">Office UI Fabric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design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Identified and resolved performance bottlenecks in applications through </w:t>
      </w:r>
      <w:r w:rsidRPr="00432203">
        <w:rPr>
          <w:rFonts w:asciiTheme="minorHAnsi" w:eastAsia="Times New Roman" w:hAnsiTheme="minorHAnsi" w:cs="Times New Roman"/>
          <w:b/>
          <w:bCs/>
          <w:lang w:val="en-US"/>
        </w:rPr>
        <w:t xml:space="preserve">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integration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user experience and application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w:t>
      </w:r>
      <w:r w:rsidRPr="00432203">
        <w:rPr>
          <w:rFonts w:asciiTheme="minorHAnsi" w:eastAsia="Times New Roman" w:hAnsiTheme="minorHAnsi" w:cs="Times New Roman"/>
          <w:b/>
          <w:bCs/>
          <w:lang w:val="en-US"/>
        </w:rPr>
        <w:t xml:space="preserve">API connectors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reusable components using </w:t>
      </w:r>
      <w:r w:rsidRPr="00432203">
        <w:rPr>
          <w:rFonts w:asciiTheme="minorHAnsi" w:eastAsia="Times New Roman" w:hAnsiTheme="minorHAnsi" w:cs="Times New Roman"/>
          <w:b/>
          <w:bCs/>
          <w:lang w:val="en-US"/>
        </w:rPr>
        <w:t xml:space="preserve">Power Fx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development processes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facilitate change management, ensuring stakeholder engagement and project success.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Azure Functions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Logic Apps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event-driven automation, enhancing the responsiveness of business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contributing to backlog refinement and continued improvement of team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t>
      </w:r>
      <w:r w:rsidRPr="00432203">
        <w:rPr>
          <w:rFonts w:asciiTheme="minorHAnsi" w:eastAsia="Times New Roman" w:hAnsiTheme="minorHAnsi" w:cs="Times New Roman"/>
          <w:b/>
          <w:bCs/>
          <w:lang w:val="en-US"/>
        </w:rPr>
        <w:t xml:space="preserve">document libraries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access permissions in </w:t>
      </w:r>
      <w:r w:rsidRPr="00432203">
        <w:rPr>
          <w:rFonts w:asciiTheme="minorHAnsi" w:eastAsia="Times New Roman" w:hAnsiTheme="minorHAnsi" w:cs="Times New Roman"/>
          <w:b/>
          <w:bCs/>
          <w:lang w:val="en-US"/>
        </w:rPr>
        <w:t xml:space="preserve">SharePoint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tailoring solutions to meet compliance and security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JSON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web data integration and user interface development in enterprise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end-to-end project lifecycle from concept through deployment for various integrations with </w:t>
      </w:r>
      <w:r w:rsidRPr="00432203">
        <w:rPr>
          <w:rFonts w:asciiTheme="minorHAnsi" w:eastAsia="Times New Roman" w:hAnsiTheme="minorHAnsi" w:cs="Times New Roman"/>
          <w:b/>
          <w:bCs/>
          <w:lang w:val="en-US"/>
        </w:rPr>
        <w:t xml:space="preserve">Microsoft Teams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collaboration and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functional testing and enhancements based on user feedback, resulting in a 30% improvement in user satisfaction ratings.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Fx, JavaScript, HTML5, C#,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Microsoft Power Platform</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Apps, Power Automate, Power BI, Dataverse, Power Virtual Agents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SharePoint, Azure Logic Apps, REST APIs, Microsoft Graph API, Office UI Fabric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Data Migration, ETL, Data Validation, DAX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Kanban, User Acceptance Testing, Technical Documentation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