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designing, developing, and deploying low-code digital solutions using the Microsoft Power Platform. Proven expertise in transforming complex business processes into scalable applications, managing data integration, and implementing governance practices. Strong background in identifying technological opportunities and creating business solutions with Power Apps and Power Automate, aiming to enhance efficiency and drive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Power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that automated complex business processes, reducing manual intervention and enhancing user experience across multiple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and built </w:t>
      </w:r>
      <w:r w:rsidRPr="00432203">
        <w:rPr>
          <w:rFonts w:asciiTheme="minorHAnsi" w:hAnsiTheme="minorHAnsi" w:cstheme="majorHAnsi"/>
          <w:b/>
          <w:bCs/>
          <w:lang w:val="en-US"/>
        </w:rPr>
        <w:t xml:space="preserve">Power Automate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to streamline operations and deliver high-quality, efficient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cloud-based solutions utilizing </w:t>
      </w:r>
      <w:r w:rsidRPr="00432203">
        <w:rPr>
          <w:rFonts w:asciiTheme="minorHAnsi" w:hAnsiTheme="minorHAnsi" w:cstheme="majorHAnsi"/>
          <w:b/>
          <w:bCs/>
          <w:lang w:val="en-US"/>
        </w:rPr>
        <w:t xml:space="preserve">Microsoft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scalable data management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applications using </w:t>
      </w:r>
      <w:r w:rsidRPr="00432203">
        <w:rPr>
          <w:rFonts w:asciiTheme="minorHAnsi" w:hAnsiTheme="minorHAnsi" w:cstheme="majorHAnsi"/>
          <w:b/>
          <w:bCs/>
          <w:lang w:val="en-US"/>
        </w:rPr>
        <w:t xml:space="preserve">Microsoft Dataverse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storage and retrieval, leading to improved data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acceptance testing (UAT) for various applications and ensured adherence to governance practices and quality standards for all digital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tuning and optimization for digital solutions on the </w:t>
      </w:r>
      <w:r w:rsidRPr="00432203">
        <w:rPr>
          <w:rFonts w:asciiTheme="minorHAnsi" w:hAnsiTheme="minorHAnsi" w:cstheme="majorHAnsi"/>
          <w:b/>
          <w:bCs/>
          <w:lang w:val="en-US"/>
        </w:rPr>
        <w:t xml:space="preserve">Power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minimal latency and maximizing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identifying opportunities for business process improvements through </w:t>
      </w:r>
      <w:r w:rsidRPr="00432203">
        <w:rPr>
          <w:rFonts w:asciiTheme="minorHAnsi" w:hAnsiTheme="minorHAnsi" w:cstheme="majorHAnsi"/>
          <w:b/>
          <w:bCs/>
          <w:lang w:val="en-US"/>
        </w:rPr>
        <w:t xml:space="preserve">AI 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low-code development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and enforced </w:t>
      </w:r>
      <w:r w:rsidRPr="00432203">
        <w:rPr>
          <w:rFonts w:asciiTheme="minorHAnsi" w:hAnsiTheme="minorHAnsi" w:cstheme="majorHAnsi"/>
          <w:b/>
          <w:bCs/>
          <w:lang w:val="en-US"/>
        </w:rPr>
        <w:t xml:space="preserve">digital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policies to comply with industry standards and ensure data integrity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r w:rsidRPr="00432203">
        <w:rPr>
          <w:rFonts w:asciiTheme="minorHAnsi" w:hAnsiTheme="minorHAnsi" w:cstheme="majorHAnsi"/>
          <w:b/>
          <w:bCs/>
          <w:lang w:val="en-US"/>
        </w:rPr>
        <w:t xml:space="preserve">Power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Automate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deployment, fostering a culture of collaboration and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application lifecycle, optimizing collaboration, and enhancing deployment workflows between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integration strategies using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connect disparate systems effectively, resulting in seamless data exchange and enhanced analytics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training programs for end-users on newly developed applications, ensuring high adoption rates and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for internal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functionalities and user interactivity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workflows in </w:t>
      </w:r>
      <w:r w:rsidRPr="00432203">
        <w:rPr>
          <w:rFonts w:asciiTheme="minorHAnsi" w:eastAsia="Times New Roman" w:hAnsiTheme="minorHAnsi" w:cs="Times New Roman"/>
          <w:b/>
          <w:bCs/>
          <w:lang w:val="en-US"/>
        </w:rPr>
        <w:t xml:space="preserve">Power Automate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manual processes, significantly enhancing overall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senior management to align application designs with business objectives, enhancing digital transformation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data query optimization, improving overall application performance and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applications to the </w:t>
      </w:r>
      <w:r w:rsidRPr="00432203">
        <w:rPr>
          <w:rFonts w:asciiTheme="minorHAnsi" w:eastAsia="Times New Roman" w:hAnsiTheme="minorHAnsi" w:cs="Times New Roman"/>
          <w:b/>
          <w:bCs/>
          <w:lang w:val="en-US"/>
        </w:rPr>
        <w:t xml:space="preserve">Microsoft Power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smooth transition with minimum disruption to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acceptance testing (UAT), gathering feedback and making necessary adjustments before final deployment to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project management to ensure timely completion of project deliverables and adaptability to changing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dashboards and reporting functionalities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empowering stakeholders to visualize KPIs and data insights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promoting best practices and ensuring high standards of coding and application design throughout the development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e-learning modules, utilizing tools like </w:t>
      </w:r>
      <w:r w:rsidRPr="00432203">
        <w:rPr>
          <w:rFonts w:asciiTheme="minorHAnsi" w:eastAsia="Times New Roman" w:hAnsiTheme="minorHAnsi" w:cs="Times New Roman"/>
          <w:b/>
          <w:bCs/>
          <w:lang w:val="en-US"/>
        </w:rPr>
        <w:t xml:space="preserve">Articulate Storyline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Adobe Captivate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training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design and implementation of core training programs, leveraging </w:t>
      </w:r>
      <w:r w:rsidRPr="00432203">
        <w:rPr>
          <w:rFonts w:asciiTheme="minorHAnsi" w:eastAsia="Times New Roman" w:hAnsiTheme="minorHAnsi" w:cs="Times New Roman"/>
          <w:b/>
          <w:bCs/>
          <w:lang w:val="en-US"/>
        </w:rPr>
        <w:t xml:space="preserve">Learning Management Systems (LMS)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training engagement with employees.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meetings, providing technical insights on system requirements using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to facilitate continuous feedback and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interactive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user interaction and satisfaction with learning materials.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design, ensuring compatibility with various browsers and environments through rigorous testing and verification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reporting capabilities for stakeholders by developing interactive dashboards using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their decision-making processes based on real-time data.</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SQL, PowerShell, HTML, CSS,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Power Platform, Microsoft Power Apps, Power Automate, Microsoft Azure, Microsoft Dataverse, AI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DevOps, Visual Studio, SharePoint, Power BI, REST APIs, Git, Microsoft Teams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Integration, Data Governance, Master Data Management, SQL Server, Data Analytics, Data Warehousing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Continuous Integration, Continuous Deployment, Lean, Design Thinking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