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technical leader with over 9 years of experience in building and managing scalable backend applications, focusing on cloud infrastructure and automation. Proven expertise in developing high-performance APIs, optimizing service latency, and mentoring engineering teams. Strong proficiency in Python, SQL (Postgres), Kubernetes, and Docker, combined with a deep understanding of AI and machine learning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&gt; Led a cross-functional team to develop and maintain cloud-based backend services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IKEA Kreativ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overall functionality and scalability of the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Architected and implemented a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from machine learning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experience for millions of customers.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Designed and operated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clusters to ensure the platform's high availability and reliable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Optimized backend performance by implementing caching strategies and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service latency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optimizations.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Established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Pulumi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 while enhancing service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Developed automated testing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endpoints, increasing testing coverage and minimizing downtime during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Partnered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research teams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integrate machine learning solutions into the existing architecture, improving processing capabilities by over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Managed a team of 5 backend engineers,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collaboration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learning through knowledge-sharing sessions and regular feedback mechanisms.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to manage and scale cloud infrastructure efficiently, lowering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Oversaw 24x7 production operations, ensuring the reliability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IKEA Kreativ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in collaboration with global teams across Europe and South America.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Conducted regular code reviews to maintain code quality and adherence to best practices, targeting performance optimization and security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&gt; Facilitated technical roadmap planning to align engineering priorities with business objectives, leveraging critical insights for strategy formulation.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&gt; Developed and maintained scalable distributed systems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response times for internal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Engineered microservices architecture to enhance scalability and maintainability of application,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Collaborated with cross-functional teams to improve product features through agile methodologies and frequent iterations, resulting in a 25% increase in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Implemented performance monitoring tools that provided real-time insights into system health and performance metrics,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Spearheaded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solutions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costs and improving accessibility for global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Leveraged Agile development practices to enhance release cycles, ensuring timely rollouts of new features and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Integrated automated testing frameworks into the development workflow, increasing the deployment frequency while reducing critical bugs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Built data pipelines to handle large datasets more effectively, ensuring efficient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Enhanced team performance by mentoring junior developers and providing clear technical guidance, promoting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&gt; Conducted workshops on best development practices and code optimization techniques, as well as facilitated hackathons to inspire innovation.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&gt; Designed and implemented e-learning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engaging user interfaces and improve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Developed backend solutions that integrated with learning management systems,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 and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Collaborated with graphic designers to optimize UI elements, ensuring seamless functionality across different devices and browsers.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Contributed to the performance tuning of applications, employing techniques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database indexing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queries for improved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Participated in peer code reviews and contributed to the development of internal standards for web application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&gt; Managed web application deployments with a focus on uptime, achieving a 99% system availability across deployed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Containerization &amp; Virtualization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Terraform, Pulumi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GraphQL,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Operations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DevOps, CI/CD, Monitoring Systems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