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9 years of focused experience in cloud infrastructure, platform engineering, and SRE. Proven record of architecting long-lasting scalable systems, enhancing CI/CD pipelines, and optimizing complex cloud environments. Skilled in AWS, leveraging Postgres for performance tuning, and writing application layer code in TypeScript. A collaborative team player known for improving developer experience and implementing best practices for application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Spearheaded architectural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leading to improved scalability and security for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Optimized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blue-green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services, enhancing uptime and reliability during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Drove performance monitoring initiatives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pganalyze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pgHero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efficiency and reducing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internal application layer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system interaction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Enhanced developer experience by automating local development setups, incorporating hot-reloading and optimized unit testing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Established strict AWS networking policies, implementing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Tailscale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remote employee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hands-on troubleshooting for application performance monitoring and alerting systems, ensuring minimal downtime and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Collaboratively improved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Guided team in implementing comprehensive logging and monitoring solutions for critical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Championed onboarding process for new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observability tooling.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significantly improving team adherence to cloud infrastructure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with engineering teams to develop high-performance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high-level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Participated in the architecture of scalable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resulted in a 20% performance improvement during peak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robust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services to enhance application functionality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code quality best practices and automated testing frameworks to enhance the reliability of deployments and reduce bugs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reducing operational costs and enhancing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Streamlined automated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accelerating the development lifecycle and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Identified and resolved performance bottlenecks in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Enhanced database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more efficient query handling and a notable decrease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code reviews emphasizing best practices for CI/CD, resulting in a higher quality of output across projects and faster completion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Created documentation and training resources for engineering staff, especially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Designed and deployed effective learning management systems integrating video content and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integrations with third-party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Spearheaded upgradation of internal tools to a new tech stack, reducing processing time by 30% across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on cross-functional teams to analyze user feedback, implementing changes that improved user interface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Performed regular system audits ensuring compliance with industry standards for confidentiality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Led a project that modernized the existing database structure, improving user data retrieval speeds by 50%.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ECS, RDS, ElastiCache,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Terraform, CloudFormation,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pganalyze, pgHero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CircleCI,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