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Senior-level Engineer with over 9 years of experience in PLM solutions architecture, specializing in Siemens Teamcenter for aerospace engineering. Proficient in integrating CAD tools, managing PLM strategies, and familiar with aerospace standards. Strong problem-solver adept at collaborating with cross-functional teams to achieve compliance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PLM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Siemens 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compliance with aerospace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CATIA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product lifecycle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including workflow and change management, promoting alignment with aerospace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configurations, executing installations and updates for servers and load balancers,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leadership for PLM strategy development in autonomous flight projects,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twin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enhancements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Workspace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define business requirements and translate them into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optimization and troubleshooting, enhancing service reliability in aviation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user training programs for cross-functional aerospace teams, significantly boosting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deployment of code repositories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Tortoise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PLM implementation with a specific focus on iterative delivery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regulations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AS9100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DO-178C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guiding efforts to meet stringent aerospace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aerospace-specific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customized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optimum performance in aerospace applications, contributing to enhanced product development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hands-on testing and validations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upgrades, ensuring seamless functionality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project teams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subject matter expert, providing guidance on aerospace technologies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version control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as part of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 for application development, aligning technology solutions with business goals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methodologies, leveraging tools and frameworks for continuous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before deployment, enabling teams to evaluate system functionality against requirements.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engineering personnel on effective use of PLM processes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relevant aerospace integration tooling.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maintenance for deployed PLM solutions, emphasizing user feedback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specifications and detailed design documents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BOM management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aerospace lifecycle management needs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for model-based definition (MBD)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cutting-edge engineering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strategize the deployment of microservices in aerospace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enabling integration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enterprise software, improving operational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monitored system health and performance indicators for PLM infrastructure, troubleshooting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aerospace teams to gather insights for continuous improvements in PLM solutions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standard operating procedures and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enhancing organizational knowledge.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Java, Python, TCL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PLM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Siemens Teamcenter, Active Workspace, Teamcenter Architect, BOM Management, Easy Plan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Agile, DevOps, GitHub,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NX, CATIA, SolidWorks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SAP, OpCenter, AIG, REST APIs, Web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