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nine years of experience specializing in network automation, backend development, and data processing. Expertise in Python, Ansible, APIs, and network engineering workflows, dedicated to optimizing network solutions through innovative automation. Proven ability to collaborate with cross-functional teams to translate user requirements into actionable solutions and develop robust automations catering to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automations for consistent network engineering workflows, enhancing efficiency in equipment provisioning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Programmed backend automation tasks utilizing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pipeline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network engineers to gather and interpret user requirements for Agile user stories, influencing design documentation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demonstrations, showcasing automation projects and encouraging collaborative problem solving within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optimized automations, leading to a 20% decrease in operational downtime through improved script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low and high-level design documentation to standardize network automation processes, contributing to compliance adherence.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adopting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successfully implementing a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senior engineers to define technical standards and best practices for network automation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Responded to operational issues providing necessary support while maintaining on-call availability to monitor data pipelines and resolution of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NETCONF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Netmiko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NAPALM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network automation tasks, ensuring high interoperability across devices and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the integration of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existing data workflows for enhanced orchestration and monitoring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engineers in best practices for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and networking technologies, fostering professional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internal network automation frameworks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provisioning and operational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backend systems, ensuring robust communication between frontend and backend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engineers to design, develop, and deploy microservices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integrated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CI/CD pipelines, yielding shorter deployment cycles and improved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existing database systems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technical documentation for internal systems, contributing to knowledge sharing and onboarding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frequent code reviews, promoting code quality and shared learning amongst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user-centered UI elements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effectively with product and design teams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and provided recommendations for improvement based on thorough data analysis and troubleshooting.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automation scripts using </w:t>
      </w:r>
      <w:r w:rsidRPr="00432203">
        <w:rPr>
          <w:rFonts w:asciiTheme="minorHAnsi" w:eastAsia="Times New Roman" w:hAnsiTheme="minorHAnsi" w:cs="Times New Roman"/>
          <w:b/>
          <w:bCs/>
          <w:lang w:val="en-US"/>
        </w:rPr>
        <w:t xml:space="preserve">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more efficient data processing tasks.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milestones while developing reporting tools for internal stakeholders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troubleshooting of network-related issues, leveraging </w:t>
      </w:r>
      <w:r w:rsidRPr="00432203">
        <w:rPr>
          <w:rFonts w:asciiTheme="minorHAnsi" w:eastAsia="Times New Roman" w:hAnsiTheme="minorHAnsi" w:cs="Times New Roman"/>
          <w:b/>
          <w:bCs/>
          <w:lang w:val="en-US"/>
        </w:rPr>
        <w:t xml:space="preserve">SNMP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TextFSM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persistent data flow and integrity during operational peaks.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project managers to outline automation goals, clarifying technical requirements for each project phase and accelerating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during collaborative development efforts across multiple teams, enhancing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on scripts developed for backend processes, ensuring adherence to pre-defined service levels within IT operational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enhanced knowledge of containerization tools like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supporting the transition of traditional applications into microservices architecture.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Shell Scripting, Groovy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Ansible, Docker, Kubernetes, CI/CD,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NETCONF, Netmiko, NAPALM, SNMP, TextFSM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Flask, NumPy, Pandas,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Apache Talend,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