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Database Engineer with over 9 years of comprehensive experience in database administration, particularly in MongoDB and RDBMS systems. Proven expertise in schema design, performance tuning, and query optimization. Dedicated to enhancing customer success through expert troubleshooting, technical support, and innovative solutions in high-demand deployment environments. A collaborative team player with a deep familiarity in Linux, Docker, Kubernetes, and various cloud platforms including AWS and Google Cloud. Passionate about engaging in continuous learning and contributing to technical content creation for community enrichment.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expert technical support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satisfaction and retention through effective problem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and optimized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 focusing on configuration, schema design, and performance tuning, improving application performance by streamlining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backup solutions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troubleshooting sessions for complex issues, leveraging skills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environments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documentation and technical content related to best practices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management of containerized database environments, increasing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support engineers on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monitoring techniques,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capacity planning and monitoring of database systems, ensuring optimal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customers in English, facilitating clear communication and understanding of complex technical topics.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community knowledge and resources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team meetings and conferences, providing valuable insights from customer interactions to drive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Constantly learning and adapting to new technologies in the database domain, including </w:t>
      </w:r>
      <w:r w:rsidRPr="00432203">
        <w:rPr>
          <w:rFonts w:asciiTheme="minorHAnsi" w:hAnsiTheme="minorHAnsi" w:cstheme="majorHAnsi"/>
          <w:b/>
          <w:bCs/>
          <w:lang w:val="en-US"/>
        </w:rPr>
        <w:t xml:space="preserve">MongoDB Atlas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and maintenance of high-availability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in a production environment without downtime, ensuring business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benchmarking of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latency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database services that improved disaster recovery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Percona Monitoring Plugins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database health, proactively addressing issues before they impacted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backup and recovery processes for on-premise and cloud-hosted databases, leveraging tools like </w:t>
      </w:r>
      <w:r w:rsidRPr="00432203">
        <w:rPr>
          <w:rFonts w:asciiTheme="minorHAnsi" w:eastAsia="Times New Roman" w:hAnsiTheme="minorHAnsi" w:cs="Times New Roman"/>
          <w:b/>
          <w:bCs/>
          <w:lang w:val="en-US"/>
        </w:rPr>
        <w:t xml:space="preserve">Percona Toolkit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knowledge base articles on troubleshooting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 enhancing internal resources for frontline support staff.</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backlog management with focus on database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developer community, sharing insights on best practices in a blog format, enhancing team visibility and authority in the field.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ensure smooth deployment of databases in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promoting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customers in understanding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enabling efficient and scalable architecture implementations.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systems for enterprise applications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resolving performance issues through effective tuning.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database backup and recovery through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efforts and improving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application developers to design scalable database schemas, ensuring optimal data storage and access patterns for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database health management, reducing service outages by 20% through early detection of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migrating legacy systems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detailed guidance on schema design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CI/CD pipelines for database changes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facilitating seamless deployments and testing. Completed projects improved deployment reliability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database best practices and technologies for internal staff, promoting skills enhancement and knowledge sharing.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Administration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Database Design, Schema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Digital Ocean, VMware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Nagios, Percona Monitoring Plugins, Percona Toolkit, Ansible,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Bash Scripting,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Virtualization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VMware, Virtual Machines, Containers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