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experienced software engineer with over 9 years of experience specializing in backend development, API lifecycle management, and database optimization. Proficient in building scalable systems and improving performance in high-traffic environments. Passionate about leveraging technology for AI applications and committed to enhancing developer experiences through improved API documentation and tooling.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high-traffic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and scalability of the system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millions of users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asynchronous workflows for task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efficiency of job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optimization efforts on database queries, significantly reducing response times and enhancing performance metrics for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in a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secure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robust security protocols and monitoring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to the developer experience for the public API by creating comprehensive documentation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strategic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rate-limiting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fraud detection, and credit management systems, ensuring the reliability and sustainability of API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documentation standards leading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increase in positive feedback from external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enabling continuous integration/continuous deployment (CI/CD).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scaling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Fargate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reducing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observability of services, identifying bottlenecks and improving application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engineering teams to design features that align with business goals, emphasizing scalable software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encouraged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build and scale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internal workflows and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various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API endpoints for user management and data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efficient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schema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processes and streamlining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quality of release features and aid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provided more consistent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measures for APIs with comprehensive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encryption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user data protection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API integration projects, ensuring smooth communication between internal systems and external partnerships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for junior developers focusing on best practices in API design and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user needs and develop features to meet those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content management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(Django) for efficient user data handling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responsiveness and device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through the optimization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generate reports and insights, improving business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processes including sprint planning, standups, and retrospectives to ensure timely delivery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transition of legacy systems to microservices approach, significantly increasing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NestJS, React,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Prometheus, Grafana, AWS CloudWatch, OAuth, JWT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