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Marketing Implementation Consultant with over 9 years of experience in marketing automation platforms, specializing in HubSpot and Salesforce Marketing Cloud Account Engagement (Pardot). Expertise in driving successful project implementations and cultivating strong client relationships. Proven ability to lead projects, provide strategic marketing recommendations, and deploy effective solutions that enhance business performance and client engagement.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over 12 successful marketing automation projects leveraging </w:t>
      </w:r>
      <w:r w:rsidRPr="00432203">
        <w:rPr>
          <w:rFonts w:asciiTheme="minorHAnsi" w:hAnsiTheme="minorHAnsi" w:cstheme="majorHAnsi"/>
          <w:b/>
          <w:bCs/>
          <w:lang w:val="en-US"/>
        </w:rPr>
        <w:t xml:space="preserve">HubSpot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Salesforce Marketing Cloud Account Engagement (Pardot)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client engagement and ROI.</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cross-functional teams in developing strategic marketing solutions using </w:t>
      </w:r>
      <w:r w:rsidRPr="00432203">
        <w:rPr>
          <w:rFonts w:asciiTheme="minorHAnsi" w:hAnsiTheme="minorHAnsi" w:cstheme="majorHAnsi"/>
          <w:b/>
          <w:bCs/>
          <w:lang w:val="en-US"/>
        </w:rPr>
        <w:t xml:space="preserve">HTML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enhanced user interfaces and increased client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end-to-end project lifecycles, employing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streamline processes and ensure timely delivery of marketing initiatives.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Trained marketing teams on effective utilization of </w:t>
      </w:r>
      <w:r w:rsidRPr="00432203">
        <w:rPr>
          <w:rFonts w:asciiTheme="minorHAnsi" w:hAnsiTheme="minorHAnsi" w:cstheme="majorHAnsi"/>
          <w:b/>
          <w:bCs/>
          <w:lang w:val="en-US"/>
        </w:rPr>
        <w:t xml:space="preserve">HubSpot Marketing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 and </w:t>
      </w:r>
      <w:r w:rsidRPr="00432203">
        <w:rPr>
          <w:rFonts w:asciiTheme="minorHAnsi" w:hAnsiTheme="minorHAnsi" w:cstheme="majorHAnsi"/>
          <w:b/>
          <w:bCs/>
          <w:lang w:val="en-US"/>
        </w:rPr>
        <w:t xml:space="preserve">Pardot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a 20% increase in marketing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analyses of marketing campaign performance using </w:t>
      </w:r>
      <w:r w:rsidRPr="00432203">
        <w:rPr>
          <w:rFonts w:asciiTheme="minorHAnsi" w:hAnsiTheme="minorHAnsi" w:cstheme="majorHAnsi"/>
          <w:b/>
          <w:bCs/>
          <w:lang w:val="en-US"/>
        </w:rPr>
        <w:t xml:space="preserve">Google Analytics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providing actionable insights for future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clients to design tailored marketing strategies, creating custom campaigns in </w:t>
      </w:r>
      <w:r w:rsidRPr="00432203">
        <w:rPr>
          <w:rFonts w:asciiTheme="minorHAnsi" w:hAnsiTheme="minorHAnsi" w:cstheme="majorHAnsi"/>
          <w:b/>
          <w:bCs/>
          <w:lang w:val="en-US"/>
        </w:rPr>
        <w:t xml:space="preserve">Salesforce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aligned with their business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effective email marketing campaigns, utilizing tools like </w:t>
      </w:r>
      <w:r w:rsidRPr="00432203">
        <w:rPr>
          <w:rFonts w:asciiTheme="minorHAnsi" w:hAnsiTheme="minorHAnsi" w:cstheme="majorHAnsi"/>
          <w:b/>
          <w:bCs/>
          <w:lang w:val="en-US"/>
        </w:rPr>
        <w:t xml:space="preserve">Mailchimp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Pardot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maximize outreach.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internal training sessions on marketing best practices, facilitating skill development among peers and improving overall team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campaign attribution models to track and analyze lead generation across various channels, leveraging </w:t>
      </w:r>
      <w:r w:rsidRPr="00432203">
        <w:rPr>
          <w:rFonts w:asciiTheme="minorHAnsi" w:hAnsiTheme="minorHAnsi" w:cstheme="majorHAnsi"/>
          <w:b/>
          <w:bCs/>
          <w:lang w:val="en-US"/>
        </w:rPr>
        <w:t xml:space="preserve">Google Analytics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Marketing Cloud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insights.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managed Salesforce campaigns, integrating marketing automation solutions with existing Salesforce infrastructures for optimal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client feedback to refine engagement strategies, leading to sustained relationships and repeat business.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engaged with stakeholders to identify project requirements and establish clear project scopes, risks, and dependencies for all initiatives.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a diverse team to implement </w:t>
      </w:r>
      <w:r w:rsidRPr="00432203">
        <w:rPr>
          <w:rFonts w:asciiTheme="minorHAnsi" w:eastAsia="Times New Roman" w:hAnsiTheme="minorHAnsi" w:cs="Times New Roman"/>
          <w:b/>
          <w:bCs/>
          <w:lang w:val="en-US"/>
        </w:rPr>
        <w:t xml:space="preserve">Pardot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HubSpot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marketing solutions for over 10 B2B clients, ensuring seamless onboarding and high satisfaction levels.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Salesforce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campaign tracking and lead nurturing processes, resulting in improved conversion rates for marketing initiatives.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direct client consultations to deliver tailored marketing solutions and demonstrate best practices for applicable tools within </w:t>
      </w:r>
      <w:r w:rsidRPr="00432203">
        <w:rPr>
          <w:rFonts w:asciiTheme="minorHAnsi" w:eastAsia="Times New Roman" w:hAnsiTheme="minorHAnsi" w:cs="Times New Roman"/>
          <w:b/>
          <w:bCs/>
          <w:lang w:val="en-US"/>
        </w:rPr>
        <w:t xml:space="preserve">HubSpot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Oversaw training sessions on marketing automation technologies, achieving a significant improvement in client adoption rates and successful project outcomes.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marketing automation system integrations with third-party platforms, enhancing overall functionality and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Produced detailed reports on project progress using </w:t>
      </w:r>
      <w:r w:rsidRPr="00432203">
        <w:rPr>
          <w:rFonts w:asciiTheme="minorHAnsi" w:eastAsia="Times New Roman" w:hAnsiTheme="minorHAnsi" w:cs="Times New Roman"/>
          <w:b/>
          <w:bCs/>
          <w:lang w:val="en-US"/>
        </w:rPr>
        <w:t xml:space="preserve">Excel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Google Data Studio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clarity and stakeholder communication.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regular communication with clients to provide updates on project developments and gather feedback on proposed strategies and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analytics tools like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visualization, providing insights that informed decision-making strategies for marketing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new technologies such as </w:t>
      </w:r>
      <w:r w:rsidRPr="00432203">
        <w:rPr>
          <w:rFonts w:asciiTheme="minorHAnsi" w:eastAsia="Times New Roman" w:hAnsiTheme="minorHAnsi" w:cs="Times New Roman"/>
          <w:b/>
          <w:bCs/>
          <w:lang w:val="en-US"/>
        </w:rPr>
        <w:t xml:space="preserve">Zapier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existing workflows to enhance marketing automation processes and maximize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Monitored marketing performance metrics closely, utilizing insights to optimize ongoing campaigns and project strategies.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modules focused on </w:t>
      </w:r>
      <w:r w:rsidRPr="00432203">
        <w:rPr>
          <w:rFonts w:asciiTheme="minorHAnsi" w:eastAsia="Times New Roman" w:hAnsiTheme="minorHAnsi" w:cs="Times New Roman"/>
          <w:b/>
          <w:bCs/>
          <w:lang w:val="en-US"/>
        </w:rPr>
        <w:t xml:space="preserve">marketing strategies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w:t>
      </w:r>
      <w:r w:rsidRPr="00432203">
        <w:rPr>
          <w:rFonts w:asciiTheme="minorHAnsi" w:eastAsia="Times New Roman" w:hAnsiTheme="minorHAnsi" w:cs="Times New Roman"/>
          <w:b/>
          <w:bCs/>
          <w:lang w:val="en-US"/>
        </w:rPr>
        <w:t xml:space="preserve">Salesforce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Pardot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skill set of marketing professionals.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Hootsuite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Buffer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social media marketing campaigns, effectively increasing brand awareness and engagement across various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best practices in digital marketing and performance monitoring, significantly reducing operational redundancies throughout campaigns.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key email marketing projects using </w:t>
      </w:r>
      <w:r w:rsidRPr="00432203">
        <w:rPr>
          <w:rFonts w:asciiTheme="minorHAnsi" w:eastAsia="Times New Roman" w:hAnsiTheme="minorHAnsi" w:cs="Times New Roman"/>
          <w:b/>
          <w:bCs/>
          <w:lang w:val="en-US"/>
        </w:rPr>
        <w:t xml:space="preserve">Mailchimp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developing targeted outreach strategies that led to increased client interactions.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engaged in team-building initiatives that fostered a collaborative work environment, improving workflow efficiency across cross-functional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assistance in data-driven decision-making by conducting extensive marketing research and competitive analyses, targeting best practices for clients.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client consultations on marketing technology adoption, leveraging insights to provide custom recommendations that aligned well with their business objectives.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Marketing Automation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HubSpot, Salesforce Marketing Cloud Account Engagement (Pardot), Marketo, Adobe Experience Manager, Google Analytics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Project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Scrum, Trello, JIRA, Asana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HTML, CSS, JavaScript, SQL, Python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Analysis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Tableau, Excel, Google Data Studio, Power BI, 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Integration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Zapier, MuleSoft, Salesforce Integrations, REST APIs, SOAP APIs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