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specializing in the development and management of frontend applications for commercial and SaaS environments. Adept at leading agile teams in delivering high-quality software solutions using modern technologies including JS, TypeScript, React, and Vue.js. Proven track record in architecting scalable and secure applications on AWS and Azure, while promoting best practices in CI/CD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frontend developers to deliver scalable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enhancing user experience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implementation of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the build pipeline.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test coverage for critical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frontend architecture standards to ensure code quality and adherence to </w:t>
      </w:r>
      <w:r w:rsidRPr="00432203">
        <w:rPr>
          <w:rFonts w:asciiTheme="minorHAnsi" w:hAnsiTheme="minorHAnsi" w:cstheme="majorHAnsi"/>
          <w:b/>
          <w:bCs/>
          <w:lang w:val="en-US"/>
        </w:rPr>
        <w:t xml:space="preserve">WCAG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accessibility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a principal architect for a </w:t>
      </w:r>
      <w:r w:rsidRPr="00432203">
        <w:rPr>
          <w:rFonts w:asciiTheme="minorHAnsi" w:hAnsiTheme="minorHAnsi" w:cstheme="majorHAnsi"/>
          <w:b/>
          <w:bCs/>
          <w:lang w:val="en-US"/>
        </w:rPr>
        <w:t xml:space="preserve">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hosted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and security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practices as </w:t>
      </w:r>
      <w:r w:rsidRPr="00432203">
        <w:rPr>
          <w:rFonts w:asciiTheme="minorHAnsi" w:hAnsiTheme="minorHAnsi" w:cstheme="majorHAnsi"/>
          <w:b/>
          <w:bCs/>
          <w:lang w:val="en-US"/>
        </w:rPr>
        <w:t xml:space="preserve">Scrum Master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collaboration and continuous improvement among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Coached and mentored junior developers, fostering skill development in modern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best coding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providing constructive feedback to ensure high code quality and adherence to architectural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translate business requirements into technical specifications for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within the development team, ensuring seamless integration of code contributions.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Evangelized the use of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maintainability, and reducing runtime errors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discussions with stakeholders to align technical implementations with organizational goals, improving project outcomes.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with backend services to create dynamic user interfaces that enhanced customer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library of reusable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streamlining development processes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ensure the technical feasibility of designs and optimal implementation of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existing applications by implementing best practices in refactoring and optimizing performance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for team members, increasing overall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ensure adherence to testing protocols and resolution of critical bugs in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logging tools to track application performance and response times, improving overall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applications to modern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maintainability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and infrastructure management, ensuring high availability of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define success metrics and performance benchmarks for new features.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online training platform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with interactive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optimizing application performance by implementing database indexing strategies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faster query response.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security teams to ensure compliance with </w:t>
      </w:r>
      <w:r w:rsidRPr="00432203">
        <w:rPr>
          <w:rFonts w:asciiTheme="minorHAnsi" w:eastAsia="Times New Roman" w:hAnsiTheme="minorHAnsi" w:cs="Times New Roman"/>
          <w:b/>
          <w:bCs/>
          <w:lang w:val="en-US"/>
        </w:rPr>
        <w:t xml:space="preserve">SOC2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ISO27001</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reducing vulnerabilities in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accessibility standards throughout the development process, ensuring compliance with </w:t>
      </w:r>
      <w:r w:rsidRPr="00432203">
        <w:rPr>
          <w:rFonts w:asciiTheme="minorHAnsi" w:eastAsia="Times New Roman" w:hAnsiTheme="minorHAnsi" w:cs="Times New Roman"/>
          <w:b/>
          <w:bCs/>
          <w:lang w:val="en-US"/>
        </w:rPr>
        <w:t xml:space="preserve">WCAG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team retrospectives to assess project progress and identify areas for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team by troubleshooting and resolving complex issues in a timely manner, improving team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Angular, Redux,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Git, Docker, Jenkins,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CI/CD, DevOps, TDD, BEM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WCAG Compliance, SOC2, ISO27001</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