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in leading development teams and delivering high-quality digital solutions. Proven track record in managing both front-end and back-end development projects, utilizing a rich tech stack including React, Node.js, and HubSpot. Expertise in project management, technical execution, and resource allocation to achieve optimal results in fast-paced environments. A strong advocate for quality assurance processes, leveraging automated testing frameworks to ensure robust and reliable code. Committed to fostering a collaborative culture that prioritizes innovation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back-end developers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successfully deliver over 20 client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Kantata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resource and project management, maintaining a utilization rate of 70% for development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adhering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responsive design across diverse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 process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automate testing procedures for complex client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client feedback into development, improving user experience for web applications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maintained coding standards, achieving a consistent delivery of pixel-perfect front-end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effective coaching and mentorship programs for team members, enhancing individual capabilities and promoting internal growth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pre-sales technical discussions to highlight the company's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and secure new client accounts, enhancing company revenue.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to streamline development processes and reduce overall project timelines, focusing on strategies that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remote team dynamics and fostered a collaborative culture, ensuring consistent communication and project updates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reported on development progress and challenges to senior management, providing data insights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for informed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technical specifications and milestones between clients and internal teams to ensure timely project delivery and alignment with client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front-end development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key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pixel-perfect design and optimal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workflows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best practices for version control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management to define technical requirements and project scopes, delivering features that enhance user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development environments and onboarding processes, achieving shorter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quality, enhancing overall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project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facilitate team collaboration in dynamic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refine processes and improve sprint outcomes, resulting in enhancing delivery timelines and project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technology adoption by hosting workshops on emerging technologies and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for seamless implementation of client campaigns, significantly improving client reach and effectiveness on digital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resulting in a marked increase in team productivity and accomplishment of personal development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individual and corporate learning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architecture of a learning management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constructing and managing relational databases, ensuring data integrity and optimized performance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deploy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efforts to resolve critical application issues, maintaining operational stability for customer-facing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the migration of legacy systems to modern web application standards, reducing technical debt by 20% through improved coding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PHP,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Vue.js, Bootstrap, jQuery,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Firebase, AWS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HubSpot, Kantata, Git, Jira, Docker,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