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Machine Learning Engineer with over 9 years of experience in developing, deploying, and optimizing machine learning models in production environments. Proven expertise in NLP, cloud platforms (AWS, GCP, Azure), containerization (Docker, Kubernetes), and Python development. Committed to delivering impactful machine learning solutions that drive business transformation and enhance performance. Demonstrated ability to influence technical direction and collaborate effectively with cross-functional teams to achieve strategic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robust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using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interactions with AI-driven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machine learning model performance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achieving </w:t>
      </w:r>
      <w:r w:rsidRPr="00432203">
        <w:rPr>
          <w:rFonts w:asciiTheme="minorHAnsi" w:hAnsiTheme="minorHAnsi" w:cstheme="majorHAnsi"/>
          <w:b/>
          <w:bCs/>
          <w:lang w:val="en-US"/>
        </w:rPr>
        <w:t xml:space="preserve">25%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improvement in response time through advanced data pipeline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business needs into technical specifications, delivering scalable ML solutions that aligned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CI/CD pipelines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deployment of ML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w:t>
      </w:r>
      <w:r w:rsidRPr="00432203">
        <w:rPr>
          <w:rFonts w:asciiTheme="minorHAnsi" w:hAnsiTheme="minorHAnsi" w:cstheme="majorHAnsi"/>
          <w:b/>
          <w:bCs/>
          <w:lang w:val="en-US"/>
        </w:rPr>
        <w:t xml:space="preserve">data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warehouse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accessibility and reliability for analytics purposes.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ensuring robust monitoring and maintenance of production ML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regarding ML deployment practices, establishing best practices that reduced system failures by </w:t>
      </w:r>
      <w:r w:rsidRPr="00432203">
        <w:rPr>
          <w:rFonts w:asciiTheme="minorHAnsi" w:hAnsiTheme="minorHAnsi" w:cstheme="majorHAnsi"/>
          <w:b/>
          <w:bCs/>
          <w:lang w:val="en-US"/>
        </w:rPr>
        <w:t xml:space="preserve">15%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on ML models to ensure high reliability and performance, using testing frameworks such as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for model retraining and deployment workflows, significantly reducing manual intervention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deployed ML solutions, quickly identifying and resolving performance bottlenecks in real-time.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stay abreast of industry trends in </w:t>
      </w:r>
      <w:r w:rsidRPr="00432203">
        <w:rPr>
          <w:rFonts w:asciiTheme="minorHAnsi" w:hAnsiTheme="minorHAnsi" w:cstheme="majorHAnsi"/>
          <w:b/>
          <w:bCs/>
          <w:lang w:val="en-US"/>
        </w:rPr>
        <w:t xml:space="preserve">ML operations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innovation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ML deployment techniques and best practices, cultivating a culture of knowledge sharing and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 by developing machine learning features that improved user experience,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various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deploy scalable machine learning solutions,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engineers on building ETL pipelines that streamlined data integration processes, incorporating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large-scale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existing application architectures, enabling predictive analytics features in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enhance data-driven decision-making capabilities across teams, leveraging data warehouse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methodologies for machine learning applications, including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machine learning best practices, influencing organizational ML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consistent performance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user-facing ML features that enhanced overall product value and customer engagement through innovative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Identified and resolved production issues, ensuring high reliability of deployed machine learning models under varying load conditions.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machine learning algorithms for education platforms, achieving significant improvements in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data preprocessing efforts utilizing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prepare datasets for model training, improving data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identify key performance indicators for machine learning initiatives, establishing metrics for success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queries to extract data for analysis, supporting machine learning workflows with validated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 models using </w:t>
      </w:r>
      <w:r w:rsidRPr="00432203">
        <w:rPr>
          <w:rFonts w:asciiTheme="minorHAnsi" w:eastAsia="Times New Roman" w:hAnsiTheme="minorHAnsi" w:cs="Times New Roman"/>
          <w:b/>
          <w:bCs/>
          <w:lang w:val="en-US"/>
        </w:rPr>
        <w:t xml:space="preserve">Scikit-learn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shared insights with senior management to drive data-driven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automation of data integration processes, reducing manual efforts and improving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testing of deployed machine learning models in a production environment, ensuring alignment with business objectives and user needs, leading to a </w:t>
      </w:r>
      <w:r w:rsidRPr="00432203">
        <w:rPr>
          <w:rFonts w:asciiTheme="minorHAnsi" w:eastAsia="Times New Roman" w:hAnsiTheme="minorHAnsi" w:cs="Times New Roman"/>
          <w:b/>
          <w:bCs/>
          <w:lang w:val="en-US"/>
        </w:rPr>
        <w:t xml:space="preserve">30%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enhancement in service delivery.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R, SQL,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NLTK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Data Lake, Data Warehouse,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GitHub,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