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Machine Learning Engineer with over 9 years of experience in developing, training, and deploying advanced machine learning models, particularly in computer vision and automation systems. Proven expertise in utilizing cloud platforms (AWS, Azure, GCP) for scalable solutions, with a strong proficiency in programming with Python and leveraging frameworks such as PyTorch and TensorFlow for cutting-edge results. Enthusiastic problem-solver dedicated to improving operational efficiency and accuracy in automated systems with significant contributions to AI-driven projects.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trained, and deployed high-performance computer vision models for automation tasks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TensorFlow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operational efficiency in warehouse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Served as the technical liaison with teams in Norway, facilitating the integration of AI/ML solutions using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Azure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deployment and training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and optimized ML models focusing on </w:t>
      </w:r>
      <w:r w:rsidRPr="00432203">
        <w:rPr>
          <w:rFonts w:asciiTheme="minorHAnsi" w:hAnsiTheme="minorHAnsi" w:cstheme="majorHAnsi"/>
          <w:b/>
          <w:bCs/>
          <w:lang w:val="en-US"/>
        </w:rPr>
        <w:t xml:space="preserve">robot routing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analytics platforms, leveraging frameworks like </w:t>
      </w:r>
      <w:r w:rsidRPr="00432203">
        <w:rPr>
          <w:rFonts w:asciiTheme="minorHAnsi" w:hAnsiTheme="minorHAnsi" w:cstheme="majorHAnsi"/>
          <w:b/>
          <w:bCs/>
          <w:lang w:val="en-US"/>
        </w:rPr>
        <w:t xml:space="preserve">PyTorch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improve accuracy and speed.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multiple projects from concept through deployment, ensuring adherence to project timelines and stakeholder communication across time zones.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rigorous testing and validation of ML models, utilizing libraries such as </w:t>
      </w:r>
      <w:r w:rsidRPr="00432203">
        <w:rPr>
          <w:rFonts w:asciiTheme="minorHAnsi" w:hAnsiTheme="minorHAnsi" w:cstheme="majorHAnsi"/>
          <w:b/>
          <w:bCs/>
          <w:lang w:val="en-US"/>
        </w:rPr>
        <w:t xml:space="preserve">OpenCV</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SciPy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performance benchmarking.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database management and retrieval of training data, ensuring efficient data pipelines for model development.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employing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maintaining code quality.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Refined predictive analytics algorithms resulting in significant enhancements to inventory management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continuous development practices by adopting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streamlined model deployment.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Facilitated training sessions on best practices for machine learning model integration with internal teams, enhancing technical proficiency community-wide.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Spearheaded initiatives to evaluate new technologies in computer vision, leading to improved workflows and innovation.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thorough documentation of model development processes and findings, contributing to knowledge repositories.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deployed scalable machine learning solutions for internal tools at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user engagement and retention through predictive modeling with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and maintained a suite of machine learning models using </w:t>
      </w:r>
      <w:r w:rsidRPr="00432203">
        <w:rPr>
          <w:rFonts w:asciiTheme="minorHAnsi" w:eastAsia="Times New Roman" w:hAnsiTheme="minorHAnsi" w:cs="Times New Roman"/>
          <w:b/>
          <w:bCs/>
          <w:lang w:val="en-US"/>
        </w:rPr>
        <w:t xml:space="preserve">PyTorch</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workflows and deployment speeds by 20%.</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data collection and preprocessing pipelines utilizing </w:t>
      </w:r>
      <w:r w:rsidRPr="00432203">
        <w:rPr>
          <w:rFonts w:asciiTheme="minorHAnsi" w:eastAsia="Times New Roman" w:hAnsiTheme="minorHAnsi" w:cs="Times New Roman"/>
          <w:b/>
          <w:bCs/>
          <w:lang w:val="en-US"/>
        </w:rPr>
        <w:t xml:space="preserve">Pandas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NumPy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model training readiness and data integrity.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data analysis projects, applying advanced ML techniques and contributing to significant feature improvements in an Agile environment.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and collaborated with engineers to refine project requirements and refine model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managing large datasets, ensuring structured storage and access for model training and evaluation phases.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in the adoption of best practices for machine learning systems, enhancing the overall quality and maintainability of code bases.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CI/CD pipelines to streamline the deployment of machine learning models, improving service delivery speed.</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continuous learning and optimization efforts, contributing to the knowledge exchange within the engineering team.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thorough documentation for machine learning processes and projects, leading to shared understanding and efficient onboarding.</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software development projects at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implementing features using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handling and processing.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team-based software engineering practices in the development of learning management solutions, improving user experience and engagement metrics.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Employed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source code versioning, ensuring project changes were tracked and collaborated upon effectively.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internal tools using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automation of routine tasks and reducing manual workloads.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within multidisciplinary teams to support product development initiatives, utilizing problem-solving skills to tackle complex engineering challenges.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training sessions on emerging technologies and methodologies, promoting continuous professional development among peers.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Machine Learning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PyTorch, TensorFlow</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Google Cloud Platform, Azure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Management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Pandas, NumPy, SciPy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Git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Computer Vision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OpenCV, Dlib</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