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Machine Learning Engineer with over 9 years of experience in designing, developing, and deploying advanced AI solutions. Proficient in integrating state-of-the-art machine learning models into software products, leveraging extensive knowledge of Python, TensorFlow, and data pipeline architectures to solve complex business problems. Adept at collaborating within cross-functional teams and mentoring junior developers in machine learning techniques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design, development, and deployment of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solve complex problems, significantly improving system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state-of-the-art machine learning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platforms, enhancing product capabilities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data pipelines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collecting and preprocessing training data in a scalable manner.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frameworks, ensuring orchestration and management of ML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data scientists and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software solutions and cloud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fulfill evolving product requirements defined by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streamlining release processes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debugging for Python-based ML applications, ensuring robustness and reliability in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proposal writing for government R&amp;D projects, leveraging expertise in AI/ML to secure new contracts.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apply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delivery timelines and stakeholder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and reviewed code to maintain high quality,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iterative development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researched emerging AI/ML technologies and frameworks to drive innovation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full stack implementations to support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RESTful APIs, ensuring efficient integration of machine learning models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enhancing code management and team coordination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scalability and deployment consistency across different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implementation of Agile methodologies, conducting daily scrums and ensuring timely completion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UX team to develop applications that balance functionality and user experience, driving positive feedback and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software quality and operational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executed training programs for junior developers on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regular maintenance and optimizations, achieving faster load times and reduced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systems to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significant operational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various stakeholders to analyze complex requirements and convert them into technical specifications, leading to improved application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uphold coding standards and software reliability, fostering a culture of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web applications with performance optimizations and security enhancements, thereby increasing user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during user training sessions, fostering better understanding and utilization of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loading times for e-learning modules by optimizing database queries, resulting in over 15% improvement in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OpenCV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Jupyter Notebooks,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IBM Watson,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Jest, Cypress, GitLab CI/CD,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