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Full-stack Engineer with over 9 years of experience delivering comprehensive application software development services. Proven track record in enhancing existing applications and leading complex projects while demonstrating expert knowledge of a variety of programming tasks. Committed to applying advanced technical skills to solve unique business challenges and develop innovative solutions that drive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an enterprise-level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system requirements and design scalable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integrate with various services,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improved data handling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schemas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reducing regression errors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manage project timelines and deliverables,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broaden application capabilities, ensuring seamless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system performance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that informed scaling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for project insights and coding standards, enhancing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emerging technologies and frameworks to innovate product capabilities, enhancing competitive advantage.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refine the backend services, improving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code quality and faster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services to support high traffic,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database 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for team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team alignment and capabilities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Joined code reviews to enforce quality and foster knowledge sharing across project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deliver on user stories and prioritize development tasks effectively,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debugging and troubleshooting of applications in production environments, improving uptime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API performance with caching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latency and improved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legacy applications through modernization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an increase in system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 migration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to improve data accessibility and analysis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resultant changes to project strategies based on frontend feedback, ensuring development priorities are met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customer-facing web applications, adhering to web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integration involving third-party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improving client relations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Presented project findings and insights at team meetings to foster transparency and collaboration across departments. Actively contributed to over 10 major releases per year.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Angular, React,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