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software engineer with over 9 years of experience specializing in full-stack development, cloud architecture, and secure web applications. Proficient in leading diverse teams and delivering impactful solutions through effective collaboration with stakeholders while embracing coding best practices and mentoring junior engineers.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developed, and maintained secure and scalable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improve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Enterprise Architecture team to align application development efforts with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standards set by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strategy for a cloud-based application focused on </w:t>
      </w:r>
      <w:r w:rsidRPr="00432203">
        <w:rPr>
          <w:rFonts w:asciiTheme="minorHAnsi" w:hAnsiTheme="minorHAnsi" w:cstheme="majorHAnsi"/>
          <w:b/>
          <w:bCs/>
          <w:lang w:val="en-US"/>
        </w:rPr>
        <w:t xml:space="preserve">healthcare 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industry standards and regulations affecting patient data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trained junior engineers on engineering best practices, including </w:t>
      </w:r>
      <w:r w:rsidRPr="00432203">
        <w:rPr>
          <w:rFonts w:asciiTheme="minorHAnsi" w:hAnsiTheme="minorHAnsi" w:cstheme="majorHAnsi"/>
          <w:b/>
          <w:bCs/>
          <w:lang w:val="en-US"/>
        </w:rPr>
        <w:t xml:space="preserve">automated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Influenced technical decisions regarding selection of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deployment strategies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incident resolution processes and established effective code review protocols to ensure code quality and adherence to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with front-end applications leveraging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workshops to promote agile practices amongst cross-functional teams, emphasizing continuous integration and deployment through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product roadmaps and prioritize feature implementation, aligning technical goals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30%, implementing optimizations on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 internal knowledge-sharing platform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team collaboration and resource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delivered complex projects under tight deadlines while managing competing priorities, driving innovation in healthcare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Asana's project management platform, enabling enhanced user engagement and feedback collection.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end-to-end testing frameworks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robustness, leading to a decrease in bug reports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technical lead on numerous projects, coordinating development efforts across teams and guiding architectural decisions around </w:t>
      </w:r>
      <w:r w:rsidRPr="00432203">
        <w:rPr>
          <w:rFonts w:asciiTheme="minorHAnsi" w:eastAsia="Times New Roman" w:hAnsiTheme="minorHAnsi" w:cs="Times New Roman"/>
          <w:b/>
          <w:bCs/>
          <w:lang w:val="en-US"/>
        </w:rPr>
        <w:t xml:space="preserve">RESTful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deploying scalable applications, leveraging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cloud resource management and application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review and refine user stories and sprint goals, ensuring alignment between technical implementations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aggregators such as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data-fetching patterns, streamlining data management processes for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performance tuning by monitoring and optimizing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queries, resulting in enhanced application responsiveness during peak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sessions to uphold coding standards and promote knowledge sharing regarding modern technologies and best coding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solutions at Skillsoft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the learning management system's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management and ORM implementations with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interact efficiently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data operations and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maintain legacy codebases, refactoring components to improve performance and introducing modular designs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gather requirements for software solutions, resulting in improved project delivery timelines and customer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support documentation processes, leading training sessions to enable clearer understanding of technical concepts for less experienced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pipelines using </w:t>
      </w:r>
      <w:r w:rsidRPr="00432203">
        <w:rPr>
          <w:rFonts w:asciiTheme="minorHAnsi" w:eastAsia="Times New Roman" w:hAnsiTheme="minorHAnsi" w:cs="Times New Roman"/>
          <w:b/>
          <w:bCs/>
          <w:lang w:val="en-US"/>
        </w:rPr>
        <w:t xml:space="preserve">Maven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reduction in deployment time and improved team workflow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HTML, CSS,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Express.js, Jenkins, Maven,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