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developing scalable web applications. Proficient in full-stack development with a robust background in Java, JavaScript, and various modern frameworks including React and Angular. Proven track record of delivering quality software solutions in fast-paced environments while leveraging AWS services and adhering to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and compute power.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Significantly improved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backend services that handle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cycles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reviews and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which enhanced overall software reliability by enforcing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promoting knowledge sharing and collaborative problem-solving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tech talks to explore innovative solutions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cloud architecture, and mobile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gather requirements and translate them into technical specifications for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strategic architectural decisions impacting application scalability by utilizing microservices architecture and Docker containers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RESTful APIs enhancing inter-service communication, facilitating application integration across diverse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piloted new technologies and tools, resulting in improved efficiency and reduced time-to-market for several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architectural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cross-functional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tailored solutions that met specific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front-end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that improved user experiences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delivering multiple critical projects on time while adapting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application documentation following software development best practices and structured workflows for future references.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data encryption methods to secure sensitive information processed by applications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in backend services, improving database interactions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before deployment across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application performance and scalability, focusing on reactive programming principles and asynchronous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transition legacy codebases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application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improvements in system logic and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various stages of the software development lifecycle including requirements gathering, architectural design, coding,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team members to develop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several client applications, which improved modularity and reusability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optimization and refactoring, increasing performance by 30% while keeping application uptime consistently above 99%.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manual testing efforts and ensure timely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software deployment processes, facilitating knowledge transfer, troubleshooting issues, and providing reliable solutions to meet project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Go,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CSS, SASS,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Spring Batch,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RDS, Elasticache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REST API,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