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designing and deploying scalable cloud infrastructure solutions. Proven expertise in managing large-scale deployments of concurrent GPU servers and optimizing deployment pipelines. Proficient in TypeScript and Go, with extensive experience in AWS and Infrastructure as Code tools. Adept at collaborating with cross-functional teams to drive innovative solutions in fast-paced startup environments. Passionate about technology and committed to applying best practices in software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large-scale deployments of thousands of concurrent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servers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efficiency across diverse global regions.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deployment, routing, and load balancing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servers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more robust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best practices and championed the adoption of robust tooling in infrastructure management, resulting in improved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software quality and maintainability, leading to a 30% reduction in deployment rollbacks.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immersive digital experiences,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deployments, enhancing scalability and portability.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best practices for cloud environments, ensuring compliance with industry standards and improving infrastructure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 transfer sessions for team members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architectures to enhance overall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analyzing system performance, enabling proactive response to potential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comprehensive technical guidelines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significantly improving on-boarding processes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vital role in maintaining codebase quality through regular code reviews and robust testing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cloud solutions in a collaborative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streamlining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full development lifecycle, ensuring seamless user interactions and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 sets in cloud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retrieval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content delivery and optimized resource allocation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integrated them with client-side frameworks, ensuring high performance and secure data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leading to a 25% reduction in hosting costs while increasing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automation processes resulting in a decreased time frame for deployment and scaling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code sprints to troubleshoot and resolve cloud infrastructure issues, enhancing overall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Scrum and Kanban within the team to improve workflow efficiency over 10%.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a fundamental understanding of IT infrastructure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cloud-based solutions and agile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for enterprise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system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server configuration and application deployment processes, reducing manual effort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testing frameworks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on key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upskill peers in cloud deployment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API response strategies, enhancing internal knowledge on data querying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onboarding efficiency by providing direct support for teams implementing new cloud initiatives, resulting in a 15% faster integration timeline.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Go, React, Unreal Engine,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OCI,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 CDK, Pulumi, Ansible,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and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