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9 years of experience in developing, evaluating, and enhancing machine learning models. Adept at designing robust evaluation frameworks for LLMs and AI agents, utilizing Python, PyTorch, and various ML libraries to drive performance improvements. Proven track record in cross-functional collaboration with research and product teams to integrate insights that bolster AI capabilities within digital products. Passionate about continuous learning and fostering a data-driven culture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owned </w:t>
      </w:r>
      <w:r w:rsidRPr="00432203">
        <w:rPr>
          <w:rFonts w:asciiTheme="minorHAnsi" w:hAnsiTheme="minorHAnsi" w:cstheme="majorHAnsi"/>
          <w:b/>
          <w:bCs/>
          <w:lang w:val="en-US"/>
        </w:rPr>
        <w:t xml:space="preserve">evaluation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agentic LLM systems, ensuring consistent measurement across simulation and live user scenarios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iterated on quality metrics that drove the training and tuning of LLMs, resulting in improved system behaviors across multiple dimensions such as </w:t>
      </w:r>
      <w:r w:rsidRPr="00432203">
        <w:rPr>
          <w:rFonts w:asciiTheme="minorHAnsi" w:hAnsiTheme="minorHAnsi" w:cstheme="majorHAnsi"/>
          <w:b/>
          <w:bCs/>
          <w:lang w:val="en-US"/>
        </w:rPr>
        <w:t xml:space="preserve">correctness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latency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experiments to assess system behaviors of LLMs and AI agents, focusing on </w:t>
      </w:r>
      <w:r w:rsidRPr="00432203">
        <w:rPr>
          <w:rFonts w:asciiTheme="minorHAnsi" w:hAnsiTheme="minorHAnsi" w:cstheme="majorHAnsi"/>
          <w:b/>
          <w:bCs/>
          <w:lang w:val="en-US"/>
        </w:rPr>
        <w:t xml:space="preserve">safety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helpfulness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overall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product teams to successfully integrate insights from evaluation into product development pipelines, thus enhancing AI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and monitoring tools to effectively track the complexity of </w:t>
      </w:r>
      <w:r w:rsidRPr="00432203">
        <w:rPr>
          <w:rFonts w:asciiTheme="minorHAnsi" w:hAnsiTheme="minorHAnsi" w:cstheme="majorHAnsi"/>
          <w:b/>
          <w:bCs/>
          <w:lang w:val="en-US"/>
        </w:rPr>
        <w:t xml:space="preserve">agent behaviors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LLM responses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 culture of </w:t>
      </w:r>
      <w:r w:rsidRPr="00432203">
        <w:rPr>
          <w:rFonts w:asciiTheme="minorHAnsi" w:hAnsiTheme="minorHAnsi" w:cstheme="majorHAnsi"/>
          <w:b/>
          <w:bCs/>
          <w:lang w:val="en-US"/>
        </w:rPr>
        <w:t xml:space="preserve">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knowledge sharing through internal demos, dashboards, and comprehensive reporting of evaluation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analysis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performance iteration based on evaluation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testbed scenarios for growing AI experimentation using </w:t>
      </w:r>
      <w:r w:rsidRPr="00432203">
        <w:rPr>
          <w:rFonts w:asciiTheme="minorHAnsi" w:hAnsiTheme="minorHAnsi" w:cstheme="majorHAnsi"/>
          <w:b/>
          <w:bCs/>
          <w:lang w:val="en-US"/>
        </w:rPr>
        <w:t xml:space="preserve">Streamlit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AI evaluation methodologies, fostering a stronger team understanding of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deploying ML models, ensuring scalable, robust AI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align ML evaluation work with business objectives, greatly enhancing stakeholder trust in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cross-functional approach to product development, bridging gaps between research, engineering, and user experience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teams to design and implement evaluation metrics for machine learning models, particularly for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LLMs using </w:t>
      </w:r>
      <w:r w:rsidRPr="00432203">
        <w:rPr>
          <w:rFonts w:asciiTheme="minorHAnsi" w:eastAsia="Times New Roman" w:hAnsiTheme="minorHAnsi" w:cs="Times New Roman"/>
          <w:b/>
          <w:bCs/>
          <w:lang w:val="en-US"/>
        </w:rPr>
        <w:t xml:space="preserve">Hugging Face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iterative improvements to model deployments, gathering user feedback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intuitive dashboards for visualizing model performance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reporting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various machine learning algorithms and fine-tune their parameters for optimal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multiple project teams in an agile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tested new features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existing ML infrastructure, driving enhancements in user interactions with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for efficiency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high-performance areas related to machine learning calculations.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training programs for upcoming machine learning engineers to improve team capability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systems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reporting to quantify improvements against business goals, ensuring robust tracking of initiatives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documentation on evaluation methodologies and best practices for machine learning implementations.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elements for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courses and materials focused on applied technologies like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settings.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product development projects to integrate machine learning capabilities into software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handling and integration of learning modules focusing on performance analytics for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leveraging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algorithms for new product features, enhancing the skills of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for evaluating machine learning models within the organization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cross-functional meetings to align education and product teams on the latest machine learning advancements.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Keras, Hugging Face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Evaluation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Metrics Definition, Benchmarking, Prompt Sensitivity Analysis, Human-in-the-loop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Jupyter, Streamlit,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