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maintaining robust data pipelines and backend services. Proficient in designing scalable ETL processes, optimizing SQL databases, and collaborating cross-functionally to achieve company goals within the healthcare sector. Adept in leading engineering teams through Agile methodologies while fostering a positive work environment. Committed to enhancing data-driven cancer care through innovative engineering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developing and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COTA’s business objectives, ensuring efficient data capture and processing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Mirth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ingestion and transformation, improving turnaround time on data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medical teams to gather data requirements and ensure that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align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writing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reusable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testable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well-documented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storage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Database Management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accessibility and security of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Agile ceremonies and sprint planning sessions to prioritize tasks effectively within the team, ensuring timely delivery of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client-facing solutions that integrate with external data sources while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debugging and troubleshooting for production issues, leading to improved system reliability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implemented CI/CD pipelines that ensured seamless deployments of code into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technical presentations and wrote comprehensive documentation to facilitate understanding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system architecture discussions, contributing to the design of scalable and robust solutions that optimize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external partners to facilitate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requests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transmissions, supporting ongoing projects and initiatives vital to COTA’s mission.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solutions for data ingestion and processing pipelines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data exchange between systems while ensuring minimal downtime and data loss.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structures for better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Redshift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querying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load time and improving throughput for users and internal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code reviews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quality assurance practices using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cross-functional team meetings to align technical efforts with strategic business objectives, focusing on enhancing user experience through backend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services, enabling more efficient deployment processes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data architects to refine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conceptualization of new business intelligence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hands-on workshops for team members focused on the latest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transition from monolithic applications to microservices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enhancements.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by assisting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focused on migrating data to a new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reporting and data accessibility for various stakeholders across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management of temporary databases while implementing processes for data cleaning and organization, ensuring smooth data flow.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communication between software teams to address challenges faced during integrations enhancing collaborative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Massaged and normalized incoming datasets to fit into existing schemas, reducing data redundancy and optimizing storage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delivery timelines by ensuring all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 processes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were aligned with functional specifications, meeting user requirements.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Scala, SQL,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Data Integration, Data Storage, Data Mapping, Data Normalization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Computing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CloudFormation, Lambda, 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Mirth, Apache Kafka,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Airflow, Spring Boot, Django,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