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Full-Stack Software Engineer with over 9 years of comprehensive experience in designing, developing, and leading modern web applications. Expertise in guiding architecture and driving innovation with technologies such as Flask, React, and Next.js. Proven ability to integrate AI-powered features and optimize performance. A collaborative leader with a history of mentoring junior engineers and aligning technical solutions with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architectural solutions for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effective integration of AI-powered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drive modernization efforts, migrating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performance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engineers, facilitating professional growth and encouraging best practices in code quality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Acted as a technical lead for full-stack development of high-impact web applications, driving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stakeholders to align engineering solutions with business objectives, contributing to strategic planning sessions.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code reviews and established coding standards, resulting in an increase in overall software quality and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tuning strategies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ensure efficient data retrieval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for rapid iteration.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data pipelines in collaboration with data engineering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Databricks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transformation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which resulted in the dynamic inclusion of external data sources in applications, enriching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systems architecture and code, ensuring long-term maintainability and onboarding ease for new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production issue escalations and implemented robust solutions to ensure continuing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design and development of full-stack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team efforts in the modernizing legacy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accelerating deployment timelines and enhancing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cross-functional collaboration with UI/UX designers to deliver user-centric designs, resulting in improved user satisfaction ratings.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and guided junior developers through various aspects of web development, enhancing team expertise and cohesion.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tests and automated testing frameworks to ensure application integrity and performance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serverless architectures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resource management and cost efficiencies in project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and code labs to enhance team skills around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backend optimization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architectural discussions, focusing on AI feature integrations which improved product innovation and market competitiveness.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microservices for critical applications which optimized resource usage and improved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improved operational efficiency and data management across departments.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rigorous testing phases for all deployed features, significantly reducing production errors and enhancing application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stakeholders to gather requirements and deliver effective software solutions that met business needs and improved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communication between various services and optimize data 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project management, enabling a well-organized and efficient development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system performance through Profiler and tuning sessions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resulting in better resource allocation across the database.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 TypeScript,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Flask, React, Next.js, Node.js, Redux, Bootstrap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Azure, AWS, Docker, Kubernetes, CI/CD</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 Engineering</w:t>
      </w:r>
      <w:r>
        <w:rPr>
          <w:rFonts w:asciiTheme="minorHAnsi" w:hAnsiTheme="minorHAnsi" w:cstheme="majorHAnsi"/>
          <w:lang w:val="en-US"/>
        </w:rPr>
        <w:t xml:space="preserve">: Databricks, ETL, Data Pipelines, Apache Spark, SQL Server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Jira, Visual Studio Code, Postman, Jenkins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