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Java Developer with over 9 years of experience in web application development. Proficient in a diverse range of technologies including HTML 5, CSS3, JavaScript, TypeScript, Vue.js, Git, and Webpack/Vite. Known for delivering robust applications and enhancing performance through optimized coding practices and automated testing methodologies. Adept at collaborating with cross-functional teams to drive innovation and improve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 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user interface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dynamic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scalability of the application, contributing to a more engaged user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modularization of web applications, improving build times and efficiency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with Chrome DevTools to diagnose performance issues, successfully optimizing loading times by streamlining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regression-free code deployment, enhancing code stability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integrating stakeholder feedback into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 code and conducted thorough code reviews to uphold high standards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within the team, enhancing collaborative efforts and version control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updates and documentation of codebases to facilitate smoother transitions and onboarding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emerging technologies and trends in web development, introducing relevant advancements that increased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development tools,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methodologies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achieving a higher standard of application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 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responsive web applications that improved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load times, which enhanced user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implement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code optimization and modularization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the team to reduce load times by 25% through improved asset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quality assurance protocols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bug reports post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best practices in application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fostering improved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developer workflows and reducing unnecessary redundancy.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guided junior developers in employing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cleaning code principles, promoting a culture of quality and mentoring.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critical bugs and performance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application resilience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clear communication with stakeholders to gather requirements and provide updates on project statuses, enhancing project transparency and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 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interface components for enterprise applications, driving user satisfaction through improved UX/UI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web applications, achieving positive feedback from user testing sessions and client demos.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retrieval and management, significantly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adherence,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additional coverage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within the team, helping increase the efficiency of sprint planning and execution by 30%, leading to timely project deliveries.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to encourage collaboration and transparent communication, which enhanced teamwork dynamics and project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 5, CSS3, JavaScript, TypeScript,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Vite, Chrome DevTools,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Karma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Services, GraphQL, Node.js, Express.js,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Methodologies, Continuous Integration, Version Control, Code Review, Documentation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